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3F95D" w14:textId="77777777" w:rsidR="0002115B" w:rsidRPr="00B40483" w:rsidRDefault="000C6462" w:rsidP="00640B93">
      <w:pPr>
        <w:ind w:left="-657"/>
        <w:rPr>
          <w:rFonts w:cs="Arial"/>
        </w:rPr>
      </w:pPr>
      <w:bookmarkStart w:id="0" w:name="_GoBack"/>
      <w:bookmarkEnd w:id="0"/>
      <w:r>
        <w:rPr>
          <w:noProof/>
          <w:lang w:val="en-CA" w:eastAsia="en-CA"/>
        </w:rPr>
        <w:drawing>
          <wp:anchor distT="0" distB="0" distL="114300" distR="114300" simplePos="0" relativeHeight="251657216" behindDoc="1" locked="0" layoutInCell="1" allowOverlap="1" wp14:anchorId="2783F98D" wp14:editId="2783F98E">
            <wp:simplePos x="0" y="0"/>
            <wp:positionH relativeFrom="column">
              <wp:posOffset>-977900</wp:posOffset>
            </wp:positionH>
            <wp:positionV relativeFrom="paragraph">
              <wp:posOffset>-914400</wp:posOffset>
            </wp:positionV>
            <wp:extent cx="7830185" cy="1497330"/>
            <wp:effectExtent l="0" t="0" r="0" b="7620"/>
            <wp:wrapNone/>
            <wp:docPr id="3" name="Picture 6" descr="Let's make Healthier chang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make Healthier change hap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018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3F95E" w14:textId="77777777" w:rsidR="0002115B" w:rsidRPr="00B40483" w:rsidRDefault="0002115B" w:rsidP="00640B93">
      <w:pPr>
        <w:ind w:left="-657"/>
        <w:rPr>
          <w:rFonts w:cs="Arial"/>
        </w:rPr>
      </w:pPr>
    </w:p>
    <w:p w14:paraId="2783F95F" w14:textId="77777777" w:rsidR="0002115B" w:rsidRPr="00B40483" w:rsidRDefault="0002115B" w:rsidP="00640B93">
      <w:pPr>
        <w:ind w:left="-657"/>
        <w:rPr>
          <w:rFonts w:cs="Arial"/>
        </w:rPr>
      </w:pPr>
    </w:p>
    <w:p w14:paraId="2783F960" w14:textId="77777777" w:rsidR="0002115B" w:rsidRPr="00B40483" w:rsidRDefault="0002115B" w:rsidP="00640B93">
      <w:pPr>
        <w:ind w:left="-657"/>
        <w:rPr>
          <w:rFonts w:cs="Arial"/>
        </w:rPr>
      </w:pPr>
    </w:p>
    <w:p w14:paraId="2783F961" w14:textId="77777777" w:rsidR="0002115B" w:rsidRPr="00B40483" w:rsidRDefault="0002115B" w:rsidP="00640B93">
      <w:pPr>
        <w:ind w:left="-657"/>
        <w:rPr>
          <w:rFonts w:cs="Arial"/>
        </w:rPr>
      </w:pPr>
    </w:p>
    <w:p w14:paraId="2783F962" w14:textId="77777777" w:rsidR="0002115B" w:rsidRPr="00B40483" w:rsidRDefault="0002115B" w:rsidP="00640B93">
      <w:pPr>
        <w:ind w:left="-657"/>
        <w:rPr>
          <w:rFonts w:cs="Arial"/>
        </w:rPr>
      </w:pPr>
    </w:p>
    <w:p w14:paraId="2783F963" w14:textId="77777777" w:rsidR="0002115B" w:rsidRPr="00B40483" w:rsidRDefault="0002115B" w:rsidP="00640B93">
      <w:pPr>
        <w:ind w:left="-657"/>
        <w:rPr>
          <w:rFonts w:cs="Arial"/>
        </w:rPr>
      </w:pPr>
    </w:p>
    <w:p w14:paraId="2783F964" w14:textId="77777777" w:rsidR="0002115B" w:rsidRPr="00B40483" w:rsidRDefault="0002115B" w:rsidP="00640B93">
      <w:pPr>
        <w:ind w:left="-657"/>
        <w:rPr>
          <w:rFonts w:cs="Arial"/>
        </w:rPr>
      </w:pPr>
    </w:p>
    <w:p w14:paraId="2783F965" w14:textId="77777777" w:rsidR="008A4511" w:rsidRPr="00E86D08" w:rsidRDefault="008A4511" w:rsidP="00E86D08">
      <w:pPr>
        <w:pStyle w:val="Heading1"/>
      </w:pPr>
      <w:r w:rsidRPr="00E86D08">
        <w:t>Quality Improvement Plan</w:t>
      </w:r>
      <w:r w:rsidR="001C4010" w:rsidRPr="00E86D08">
        <w:t xml:space="preserve"> (QIP) Narrative </w:t>
      </w:r>
      <w:r w:rsidRPr="00E86D08">
        <w:t xml:space="preserve">for </w:t>
      </w:r>
      <w:r w:rsidR="00756CBE">
        <w:t>Health C</w:t>
      </w:r>
      <w:r w:rsidR="00AF31CA" w:rsidRPr="00E86D08">
        <w:t>are Organizations</w:t>
      </w:r>
      <w:r w:rsidRPr="00E86D08">
        <w:t xml:space="preserve"> in Ontario</w:t>
      </w:r>
    </w:p>
    <w:p w14:paraId="2783F966" w14:textId="77777777" w:rsidR="0002115B" w:rsidRPr="00B40483" w:rsidRDefault="0002115B" w:rsidP="00640B93">
      <w:pPr>
        <w:ind w:left="-657"/>
        <w:rPr>
          <w:rFonts w:cs="Arial"/>
        </w:rPr>
      </w:pPr>
    </w:p>
    <w:p w14:paraId="2783F967" w14:textId="77777777" w:rsidR="0002115B" w:rsidRDefault="0002115B" w:rsidP="00640B93">
      <w:pPr>
        <w:ind w:left="-657"/>
      </w:pPr>
    </w:p>
    <w:p w14:paraId="2783F968" w14:textId="77777777" w:rsidR="00E86D08" w:rsidRDefault="00E86D08" w:rsidP="00640B93">
      <w:pPr>
        <w:ind w:left="-657"/>
        <w:rPr>
          <w:rFonts w:cs="Arial"/>
        </w:rPr>
      </w:pPr>
    </w:p>
    <w:p w14:paraId="2783F969" w14:textId="77777777" w:rsidR="0002115B" w:rsidRDefault="0002115B" w:rsidP="0003764E">
      <w:pPr>
        <w:rPr>
          <w:rFonts w:cs="Arial"/>
        </w:rPr>
      </w:pPr>
    </w:p>
    <w:p w14:paraId="2783F96A" w14:textId="77777777" w:rsidR="0003764E" w:rsidRPr="0003764E" w:rsidRDefault="0003764E" w:rsidP="0003764E"/>
    <w:p w14:paraId="2783F96B" w14:textId="77777777" w:rsidR="0002115B" w:rsidRPr="00B40483" w:rsidRDefault="0002115B" w:rsidP="004935F8">
      <w:pPr>
        <w:pStyle w:val="OrganizationNameandDate"/>
      </w:pPr>
    </w:p>
    <w:p w14:paraId="2783F96C" w14:textId="77777777" w:rsidR="0002115B" w:rsidRPr="00B40483" w:rsidRDefault="0002115B" w:rsidP="004935F8">
      <w:pPr>
        <w:pStyle w:val="OrganizationNameandDate"/>
      </w:pPr>
    </w:p>
    <w:p w14:paraId="2783F96D" w14:textId="77777777" w:rsidR="0002115B" w:rsidRPr="00B40483" w:rsidRDefault="0002115B" w:rsidP="004935F8">
      <w:pPr>
        <w:pStyle w:val="OrganizationNameandDate"/>
      </w:pPr>
    </w:p>
    <w:p w14:paraId="2783F96E" w14:textId="77777777" w:rsidR="0002115B" w:rsidRPr="00B40483" w:rsidRDefault="0002115B" w:rsidP="004935F8">
      <w:pPr>
        <w:pStyle w:val="OrganizationNameandDate"/>
      </w:pPr>
    </w:p>
    <w:p w14:paraId="2783F96F" w14:textId="77777777" w:rsidR="0002115B" w:rsidRPr="00B40483" w:rsidRDefault="0002115B" w:rsidP="004935F8">
      <w:pPr>
        <w:pStyle w:val="OrganizationNameandDate"/>
      </w:pPr>
    </w:p>
    <w:p w14:paraId="2783F970" w14:textId="77777777" w:rsidR="0002115B" w:rsidRPr="00B40483" w:rsidRDefault="0002115B" w:rsidP="004935F8">
      <w:pPr>
        <w:pStyle w:val="OrganizationNameandDate"/>
      </w:pPr>
    </w:p>
    <w:p w14:paraId="2783F971" w14:textId="77777777" w:rsidR="0002115B" w:rsidRPr="00B40483" w:rsidRDefault="0002115B" w:rsidP="004935F8">
      <w:pPr>
        <w:pStyle w:val="OrganizationNameandDate"/>
      </w:pPr>
    </w:p>
    <w:p w14:paraId="2783F972" w14:textId="77777777" w:rsidR="0002115B" w:rsidRPr="00B40483" w:rsidRDefault="0002115B" w:rsidP="004935F8"/>
    <w:p w14:paraId="2783F973" w14:textId="77777777" w:rsidR="0002115B" w:rsidRPr="00B40483" w:rsidRDefault="0002115B" w:rsidP="004935F8"/>
    <w:sdt>
      <w:sdtPr>
        <w:rPr>
          <w:rFonts w:cs="Arial"/>
          <w:b/>
        </w:rPr>
        <w:alias w:val="OrganizationLogo"/>
        <w:tag w:val="OrganzationLogoTag"/>
        <w:id w:val="1114948091"/>
        <w:picture/>
      </w:sdtPr>
      <w:sdtEndPr/>
      <w:sdtContent>
        <w:p w14:paraId="2783F974" w14:textId="77777777" w:rsidR="00BA7ADD" w:rsidRPr="00B40483" w:rsidRDefault="00BA7ADD" w:rsidP="00BA7ADD">
          <w:pPr>
            <w:ind w:left="-623"/>
            <w:rPr>
              <w:rFonts w:cs="Arial"/>
              <w:b/>
            </w:rPr>
          </w:pPr>
          <w:r>
            <w:rPr>
              <w:rFonts w:cs="Arial"/>
              <w:b/>
              <w:noProof/>
              <w:lang w:val="en-CA" w:eastAsia="en-CA"/>
            </w:rPr>
            <w:drawing>
              <wp:inline distT="0" distB="0" distL="0" distR="0" wp14:anchorId="2783F98F" wp14:editId="641D68DA">
                <wp:extent cx="4171950" cy="147068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50" t="20772" r="17158" b="60371"/>
                        <a:stretch/>
                      </pic:blipFill>
                      <pic:spPr bwMode="auto">
                        <a:xfrm>
                          <a:off x="0" y="0"/>
                          <a:ext cx="4261297" cy="1502182"/>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2783F975" w14:textId="77777777" w:rsidR="00BA7ADD" w:rsidRPr="00B40483" w:rsidRDefault="00BA7ADD" w:rsidP="00BA7ADD">
      <w:pPr>
        <w:ind w:left="-623"/>
        <w:rPr>
          <w:rFonts w:cs="Arial"/>
          <w:b/>
        </w:rPr>
      </w:pPr>
    </w:p>
    <w:sdt>
      <w:sdtPr>
        <w:rPr>
          <w:rFonts w:cs="Arial"/>
          <w:b/>
        </w:rPr>
        <w:alias w:val="DateContentControl"/>
        <w:tag w:val="DateContentTag"/>
        <w:id w:val="1800643228"/>
        <w:placeholder>
          <w:docPart w:val="E649A9893AF4486A82C4498EAB21DC92"/>
        </w:placeholder>
      </w:sdtPr>
      <w:sdtEndPr/>
      <w:sdtContent>
        <w:p w14:paraId="2783F976" w14:textId="77777777" w:rsidR="00BA7ADD" w:rsidRPr="00B40483" w:rsidRDefault="00BA7ADD" w:rsidP="00BA7ADD">
          <w:pPr>
            <w:ind w:left="-623"/>
            <w:rPr>
              <w:rFonts w:cs="Arial"/>
              <w:b/>
            </w:rPr>
          </w:pPr>
          <w:r>
            <w:rPr>
              <w:rFonts w:cs="Arial"/>
              <w:b/>
            </w:rPr>
            <w:t>2/12/2020</w:t>
          </w:r>
        </w:p>
      </w:sdtContent>
    </w:sdt>
    <w:p w14:paraId="2783F977" w14:textId="77777777" w:rsidR="0002115B" w:rsidRPr="00B40483" w:rsidRDefault="0002115B" w:rsidP="004935F8">
      <w:pPr>
        <w:pStyle w:val="OrganizationNameandDate"/>
      </w:pPr>
    </w:p>
    <w:p w14:paraId="2783F978" w14:textId="77777777" w:rsidR="0002115B" w:rsidRPr="00B40483" w:rsidRDefault="0002115B" w:rsidP="004935F8">
      <w:pPr>
        <w:pStyle w:val="OrganizationNameandDate"/>
      </w:pPr>
    </w:p>
    <w:p w14:paraId="2783F979" w14:textId="77777777" w:rsidR="0002115B" w:rsidRPr="00B40483" w:rsidRDefault="0002115B" w:rsidP="004935F8">
      <w:pPr>
        <w:pStyle w:val="OrganizationNameandDate"/>
      </w:pPr>
    </w:p>
    <w:p w14:paraId="2783F97A" w14:textId="77777777" w:rsidR="008A4511" w:rsidRPr="008C0CF3" w:rsidRDefault="00C65889" w:rsidP="004935F8">
      <w:pPr>
        <w:pStyle w:val="CoverPageNote"/>
      </w:pPr>
      <w:r w:rsidRPr="00C65889">
        <w:t>This document is intended to provide health care organizations in Ontario with guidance as to how they can develop a Quality Improvement Plan.  While much effort and care has gone into preparing this document, this document should not be relied on as legal advice and organizations should consult with their legal, governance and other relevant advisors as appropriate in preparing their quality improvement plans. Furthermore, organizations are free to design their own public quality improvement plans using alternative formats and contents, provided that they submit a version of their quality improvement plan to Health Quality Ontario (if required) in the format described herein.</w:t>
      </w:r>
    </w:p>
    <w:p w14:paraId="2783F97B" w14:textId="77777777" w:rsidR="001C4010" w:rsidRDefault="001C4010" w:rsidP="00392F11"/>
    <w:p w14:paraId="2783F97C" w14:textId="77777777" w:rsidR="0002115B" w:rsidRPr="00E86D08" w:rsidRDefault="000C6462" w:rsidP="004935F8">
      <w:pPr>
        <w:pStyle w:val="Page1FooterSpacing"/>
      </w:pPr>
      <w:r>
        <w:rPr>
          <w:noProof/>
          <w:lang w:val="en-CA"/>
        </w:rPr>
        <w:drawing>
          <wp:anchor distT="0" distB="0" distL="114300" distR="114300" simplePos="0" relativeHeight="251658240" behindDoc="1" locked="0" layoutInCell="1" allowOverlap="1" wp14:anchorId="2783F991" wp14:editId="2783F992">
            <wp:simplePos x="0" y="0"/>
            <wp:positionH relativeFrom="page">
              <wp:posOffset>0</wp:posOffset>
            </wp:positionH>
            <wp:positionV relativeFrom="page">
              <wp:posOffset>8569325</wp:posOffset>
            </wp:positionV>
            <wp:extent cx="7874000" cy="1493520"/>
            <wp:effectExtent l="0" t="0" r="0" b="0"/>
            <wp:wrapNone/>
            <wp:docPr id="2" name="Picture 5" descr="Province of Ontario brand mark&#10;ontario.ca/excellen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e of Ontario brand mark&#10;ontario.ca/excellentc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40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rsidRPr="00B40483">
        <w:rPr>
          <w:rFonts w:ascii="Arial" w:hAnsi="Arial" w:cs="Arial"/>
        </w:rPr>
        <w:br w:type="page"/>
      </w:r>
    </w:p>
    <w:p w14:paraId="61E982C5" w14:textId="6F3EF008" w:rsidR="00C852EF" w:rsidRDefault="0071592C">
      <w:pPr>
        <w:pStyle w:val="Heading2"/>
        <w:divId w:val="1213344366"/>
        <w:rPr>
          <w:sz w:val="36"/>
          <w:szCs w:val="36"/>
        </w:rPr>
      </w:pPr>
      <w:bookmarkStart w:id="1" w:name="_TOC600"/>
      <w:bookmarkEnd w:id="1"/>
      <w:r>
        <w:lastRenderedPageBreak/>
        <w:t>Overview</w:t>
      </w:r>
    </w:p>
    <w:p w14:paraId="51E4C932" w14:textId="77777777" w:rsidR="00A76330" w:rsidRDefault="00A76330" w:rsidP="00DF12AB">
      <w:pPr>
        <w:divId w:val="1213344366"/>
        <w:rPr>
          <w:rFonts w:ascii="Courier New" w:hAnsi="Courier New" w:cs="Courier New"/>
          <w:sz w:val="20"/>
          <w:szCs w:val="20"/>
        </w:rPr>
      </w:pPr>
    </w:p>
    <w:p w14:paraId="3B6D31B4" w14:textId="021E8278" w:rsidR="007E2AFE" w:rsidRPr="00DF12AB" w:rsidRDefault="00166F7A" w:rsidP="00DF12AB">
      <w:pPr>
        <w:divId w:val="1213344366"/>
        <w:rPr>
          <w:rFonts w:ascii="Courier New" w:hAnsi="Courier New" w:cs="Courier New"/>
          <w:sz w:val="20"/>
          <w:szCs w:val="20"/>
        </w:rPr>
      </w:pPr>
      <w:r w:rsidRPr="00DF12AB">
        <w:rPr>
          <w:rFonts w:ascii="Courier New" w:hAnsi="Courier New" w:cs="Courier New"/>
          <w:sz w:val="20"/>
          <w:szCs w:val="20"/>
        </w:rPr>
        <w:t xml:space="preserve">NorWest Community Health Centres (NWCHC)exists to provide the people of Northwest Ontario with a safe and judgement free environment to </w:t>
      </w:r>
      <w:r w:rsidR="008D7667" w:rsidRPr="00DF12AB">
        <w:rPr>
          <w:rFonts w:ascii="Courier New" w:hAnsi="Courier New" w:cs="Courier New"/>
          <w:sz w:val="20"/>
          <w:szCs w:val="20"/>
        </w:rPr>
        <w:t>receive</w:t>
      </w:r>
      <w:r w:rsidR="000B38D1">
        <w:rPr>
          <w:rFonts w:ascii="Courier New" w:hAnsi="Courier New" w:cs="Courier New"/>
          <w:sz w:val="20"/>
          <w:szCs w:val="20"/>
        </w:rPr>
        <w:t xml:space="preserve"> a wide range of </w:t>
      </w:r>
      <w:r w:rsidRPr="00DF12AB">
        <w:rPr>
          <w:rFonts w:ascii="Courier New" w:hAnsi="Courier New" w:cs="Courier New"/>
          <w:sz w:val="20"/>
          <w:szCs w:val="20"/>
        </w:rPr>
        <w:t xml:space="preserve">health services. The core values of NWCHC focus on promoting the social determinate of health, social justice; improving </w:t>
      </w:r>
      <w:r w:rsidR="007E2AFE" w:rsidRPr="00DF12AB">
        <w:rPr>
          <w:rFonts w:ascii="Courier New" w:hAnsi="Courier New" w:cs="Courier New"/>
          <w:sz w:val="20"/>
          <w:szCs w:val="20"/>
        </w:rPr>
        <w:t>accessible</w:t>
      </w:r>
      <w:r w:rsidRPr="00DF12AB">
        <w:rPr>
          <w:rFonts w:ascii="Courier New" w:hAnsi="Courier New" w:cs="Courier New"/>
          <w:sz w:val="20"/>
          <w:szCs w:val="20"/>
        </w:rPr>
        <w:t xml:space="preserve"> and overcoming system-based barriers; providing holistic care; promoting diversity and inclusion; and </w:t>
      </w:r>
      <w:r w:rsidR="007E2AFE" w:rsidRPr="00DF12AB">
        <w:rPr>
          <w:rFonts w:ascii="Courier New" w:hAnsi="Courier New" w:cs="Courier New"/>
          <w:sz w:val="20"/>
          <w:szCs w:val="20"/>
        </w:rPr>
        <w:t xml:space="preserve">providing care to high-risk and vulnerable populations. </w:t>
      </w:r>
    </w:p>
    <w:p w14:paraId="68D74FF5" w14:textId="77777777" w:rsidR="007E2AFE" w:rsidRPr="00DF12AB" w:rsidRDefault="007E2AFE" w:rsidP="00DF12AB">
      <w:pPr>
        <w:divId w:val="1213344366"/>
        <w:rPr>
          <w:rFonts w:ascii="Courier New" w:hAnsi="Courier New" w:cs="Courier New"/>
          <w:sz w:val="20"/>
          <w:szCs w:val="20"/>
        </w:rPr>
      </w:pPr>
    </w:p>
    <w:p w14:paraId="48747255" w14:textId="6775F2FA" w:rsidR="00166F7A" w:rsidRDefault="007E2AFE" w:rsidP="00DF12AB">
      <w:pPr>
        <w:divId w:val="1213344366"/>
        <w:rPr>
          <w:rFonts w:ascii="Courier New" w:hAnsi="Courier New" w:cs="Courier New"/>
          <w:sz w:val="20"/>
          <w:szCs w:val="20"/>
        </w:rPr>
      </w:pPr>
      <w:r w:rsidRPr="00DF12AB">
        <w:rPr>
          <w:rFonts w:ascii="Courier New" w:hAnsi="Courier New" w:cs="Courier New"/>
          <w:sz w:val="20"/>
          <w:szCs w:val="20"/>
        </w:rPr>
        <w:t xml:space="preserve">NWCHC continues to service </w:t>
      </w:r>
      <w:r w:rsidR="000B38D1">
        <w:rPr>
          <w:rFonts w:ascii="Courier New" w:hAnsi="Courier New" w:cs="Courier New"/>
          <w:sz w:val="20"/>
          <w:szCs w:val="20"/>
        </w:rPr>
        <w:t xml:space="preserve">individuals </w:t>
      </w:r>
      <w:r w:rsidRPr="00DF12AB">
        <w:rPr>
          <w:rFonts w:ascii="Courier New" w:hAnsi="Courier New" w:cs="Courier New"/>
          <w:sz w:val="20"/>
          <w:szCs w:val="20"/>
        </w:rPr>
        <w:t>at the three main sites in Thunder Bay, Longlac and Armstrong</w:t>
      </w:r>
      <w:r w:rsidR="000B38D1">
        <w:rPr>
          <w:rFonts w:ascii="Courier New" w:hAnsi="Courier New" w:cs="Courier New"/>
          <w:sz w:val="20"/>
          <w:szCs w:val="20"/>
        </w:rPr>
        <w:t>;</w:t>
      </w:r>
      <w:r w:rsidRPr="00DF12AB">
        <w:rPr>
          <w:rFonts w:ascii="Courier New" w:hAnsi="Courier New" w:cs="Courier New"/>
          <w:sz w:val="20"/>
          <w:szCs w:val="20"/>
        </w:rPr>
        <w:t xml:space="preserve"> and provide mobile services to many outlying communities including Neebing, Nolalu, Kaministiquia, Shebandowan, Upsala, O’Connor, Murillo, Armstrong. As well, through collaboration with community partners NWCHC is also able to offer additional holistic services at </w:t>
      </w:r>
      <w:r w:rsidR="005F68AE">
        <w:rPr>
          <w:rFonts w:ascii="Courier New" w:hAnsi="Courier New" w:cs="Courier New"/>
          <w:sz w:val="20"/>
          <w:szCs w:val="20"/>
        </w:rPr>
        <w:t>Family Health Teams</w:t>
      </w:r>
      <w:r w:rsidRPr="00DF12AB">
        <w:rPr>
          <w:rFonts w:ascii="Courier New" w:hAnsi="Courier New" w:cs="Courier New"/>
          <w:sz w:val="20"/>
          <w:szCs w:val="20"/>
        </w:rPr>
        <w:t>,</w:t>
      </w:r>
      <w:r w:rsidR="005F68AE">
        <w:rPr>
          <w:rFonts w:ascii="Courier New" w:hAnsi="Courier New" w:cs="Courier New"/>
          <w:sz w:val="20"/>
          <w:szCs w:val="20"/>
        </w:rPr>
        <w:t xml:space="preserve"> low-income housing complexes and homeless shelters</w:t>
      </w:r>
      <w:r w:rsidR="004A6D49">
        <w:rPr>
          <w:rFonts w:ascii="Courier New" w:hAnsi="Courier New" w:cs="Courier New"/>
          <w:sz w:val="20"/>
          <w:szCs w:val="20"/>
        </w:rPr>
        <w:t xml:space="preserve"> across the city</w:t>
      </w:r>
      <w:r w:rsidR="005F68AE">
        <w:rPr>
          <w:rFonts w:ascii="Courier New" w:hAnsi="Courier New" w:cs="Courier New"/>
          <w:sz w:val="20"/>
          <w:szCs w:val="20"/>
        </w:rPr>
        <w:t xml:space="preserve">. </w:t>
      </w:r>
      <w:r w:rsidR="00166F7A" w:rsidRPr="00DF12AB">
        <w:rPr>
          <w:rFonts w:ascii="Courier New" w:hAnsi="Courier New" w:cs="Courier New"/>
          <w:sz w:val="20"/>
          <w:szCs w:val="20"/>
        </w:rPr>
        <w:t xml:space="preserve"> </w:t>
      </w:r>
    </w:p>
    <w:p w14:paraId="3512E253" w14:textId="1D037C42" w:rsidR="008D7667" w:rsidRDefault="008D7667" w:rsidP="00DF12AB">
      <w:pPr>
        <w:divId w:val="1213344366"/>
        <w:rPr>
          <w:rFonts w:ascii="Courier New" w:hAnsi="Courier New" w:cs="Courier New"/>
          <w:sz w:val="20"/>
          <w:szCs w:val="20"/>
        </w:rPr>
      </w:pPr>
    </w:p>
    <w:p w14:paraId="391A4310" w14:textId="36136CB9" w:rsidR="008D7667" w:rsidRDefault="008D7667" w:rsidP="00DF12AB">
      <w:pPr>
        <w:divId w:val="1213344366"/>
        <w:rPr>
          <w:rFonts w:ascii="Courier New" w:hAnsi="Courier New" w:cs="Courier New"/>
          <w:sz w:val="20"/>
          <w:szCs w:val="20"/>
        </w:rPr>
      </w:pPr>
      <w:r>
        <w:rPr>
          <w:rFonts w:ascii="Courier New" w:hAnsi="Courier New" w:cs="Courier New"/>
          <w:sz w:val="20"/>
          <w:szCs w:val="20"/>
        </w:rPr>
        <w:t xml:space="preserve">In 2019/20 NWCHC’s main </w:t>
      </w:r>
      <w:r w:rsidR="00F66613">
        <w:rPr>
          <w:rFonts w:ascii="Courier New" w:hAnsi="Courier New" w:cs="Courier New"/>
          <w:sz w:val="20"/>
          <w:szCs w:val="20"/>
        </w:rPr>
        <w:t xml:space="preserve">quality improvement </w:t>
      </w:r>
      <w:r>
        <w:rPr>
          <w:rFonts w:ascii="Courier New" w:hAnsi="Courier New" w:cs="Courier New"/>
          <w:sz w:val="20"/>
          <w:szCs w:val="20"/>
        </w:rPr>
        <w:t>focus was on the development of new process</w:t>
      </w:r>
      <w:r w:rsidR="00F66613">
        <w:rPr>
          <w:rFonts w:ascii="Courier New" w:hAnsi="Courier New" w:cs="Courier New"/>
          <w:sz w:val="20"/>
          <w:szCs w:val="20"/>
        </w:rPr>
        <w:t>es</w:t>
      </w:r>
      <w:r>
        <w:rPr>
          <w:rFonts w:ascii="Courier New" w:hAnsi="Courier New" w:cs="Courier New"/>
          <w:sz w:val="20"/>
          <w:szCs w:val="20"/>
        </w:rPr>
        <w:t xml:space="preserve"> and collection of baseline data for four of the six priority indicators on the QIP. A collaborative effort between the Quality Improvement Lead, Primary Care Leadership and Data Analytics resulted in an established baseline for </w:t>
      </w:r>
      <w:r w:rsidR="00F66613">
        <w:rPr>
          <w:rFonts w:ascii="Courier New" w:hAnsi="Courier New" w:cs="Courier New"/>
          <w:sz w:val="20"/>
          <w:szCs w:val="20"/>
        </w:rPr>
        <w:t>p</w:t>
      </w:r>
      <w:r>
        <w:rPr>
          <w:rFonts w:ascii="Courier New" w:hAnsi="Courier New" w:cs="Courier New"/>
          <w:sz w:val="20"/>
          <w:szCs w:val="20"/>
        </w:rPr>
        <w:t xml:space="preserve">ost </w:t>
      </w:r>
      <w:r w:rsidR="00F66613">
        <w:rPr>
          <w:rFonts w:ascii="Courier New" w:hAnsi="Courier New" w:cs="Courier New"/>
          <w:sz w:val="20"/>
          <w:szCs w:val="20"/>
        </w:rPr>
        <w:t>h</w:t>
      </w:r>
      <w:r>
        <w:rPr>
          <w:rFonts w:ascii="Courier New" w:hAnsi="Courier New" w:cs="Courier New"/>
          <w:sz w:val="20"/>
          <w:szCs w:val="20"/>
        </w:rPr>
        <w:t xml:space="preserve">ospital </w:t>
      </w:r>
      <w:r w:rsidR="00F66613">
        <w:rPr>
          <w:rFonts w:ascii="Courier New" w:hAnsi="Courier New" w:cs="Courier New"/>
          <w:sz w:val="20"/>
          <w:szCs w:val="20"/>
        </w:rPr>
        <w:t>d</w:t>
      </w:r>
      <w:r>
        <w:rPr>
          <w:rFonts w:ascii="Courier New" w:hAnsi="Courier New" w:cs="Courier New"/>
          <w:sz w:val="20"/>
          <w:szCs w:val="20"/>
        </w:rPr>
        <w:t xml:space="preserve">ischarge </w:t>
      </w:r>
      <w:r w:rsidR="00F66613">
        <w:rPr>
          <w:rFonts w:ascii="Courier New" w:hAnsi="Courier New" w:cs="Courier New"/>
          <w:sz w:val="20"/>
          <w:szCs w:val="20"/>
        </w:rPr>
        <w:t>f</w:t>
      </w:r>
      <w:r>
        <w:rPr>
          <w:rFonts w:ascii="Courier New" w:hAnsi="Courier New" w:cs="Courier New"/>
          <w:sz w:val="20"/>
          <w:szCs w:val="20"/>
        </w:rPr>
        <w:t xml:space="preserve">ollow-up and </w:t>
      </w:r>
      <w:r w:rsidR="00F66613">
        <w:rPr>
          <w:rFonts w:ascii="Courier New" w:hAnsi="Courier New" w:cs="Courier New"/>
          <w:sz w:val="20"/>
          <w:szCs w:val="20"/>
        </w:rPr>
        <w:t>o</w:t>
      </w:r>
      <w:r>
        <w:rPr>
          <w:rFonts w:ascii="Courier New" w:hAnsi="Courier New" w:cs="Courier New"/>
          <w:sz w:val="20"/>
          <w:szCs w:val="20"/>
        </w:rPr>
        <w:t xml:space="preserve">pioid Prescribing practices. </w:t>
      </w:r>
    </w:p>
    <w:p w14:paraId="31FB3CBB" w14:textId="77777777" w:rsidR="008D7667" w:rsidRDefault="008D7667" w:rsidP="00DF12AB">
      <w:pPr>
        <w:divId w:val="1213344366"/>
        <w:rPr>
          <w:rFonts w:ascii="Courier New" w:hAnsi="Courier New" w:cs="Courier New"/>
          <w:sz w:val="20"/>
          <w:szCs w:val="20"/>
        </w:rPr>
      </w:pPr>
    </w:p>
    <w:p w14:paraId="7C437847" w14:textId="77777777" w:rsidR="008D7667" w:rsidRDefault="008D7667" w:rsidP="00DF12AB">
      <w:pPr>
        <w:divId w:val="1213344366"/>
        <w:rPr>
          <w:rFonts w:ascii="Courier New" w:hAnsi="Courier New" w:cs="Courier New"/>
          <w:sz w:val="20"/>
          <w:szCs w:val="20"/>
        </w:rPr>
      </w:pPr>
      <w:r>
        <w:rPr>
          <w:rFonts w:ascii="Courier New" w:hAnsi="Courier New" w:cs="Courier New"/>
          <w:sz w:val="20"/>
          <w:szCs w:val="20"/>
        </w:rPr>
        <w:t>A new practice for holistic care planning for palliative clients was in development, but was put on hold due to the announcement of a new regional palliative care program that would be led by NWCHC. As of Q4 the new Manager of Palliative Care has established targets for the next fiscal year and worked with program partners to finalize a client pathway for the program. This work has set the program up for successful launch in April 2020.</w:t>
      </w:r>
    </w:p>
    <w:p w14:paraId="3B419FB7" w14:textId="77777777" w:rsidR="008D7667" w:rsidRDefault="008D7667" w:rsidP="00DF12AB">
      <w:pPr>
        <w:divId w:val="1213344366"/>
        <w:rPr>
          <w:rFonts w:ascii="Courier New" w:hAnsi="Courier New" w:cs="Courier New"/>
          <w:sz w:val="20"/>
          <w:szCs w:val="20"/>
        </w:rPr>
      </w:pPr>
    </w:p>
    <w:p w14:paraId="345CB84E" w14:textId="77777777" w:rsidR="00D206CC" w:rsidRDefault="008D7667" w:rsidP="00DF12AB">
      <w:pPr>
        <w:divId w:val="1213344366"/>
        <w:rPr>
          <w:rFonts w:ascii="Courier New" w:hAnsi="Courier New" w:cs="Courier New"/>
          <w:sz w:val="20"/>
          <w:szCs w:val="20"/>
        </w:rPr>
      </w:pPr>
      <w:r>
        <w:rPr>
          <w:rFonts w:ascii="Courier New" w:hAnsi="Courier New" w:cs="Courier New"/>
          <w:sz w:val="20"/>
          <w:szCs w:val="20"/>
        </w:rPr>
        <w:t xml:space="preserve">For the two remaining indicators focusing on client experience, NWCHC worked to refine </w:t>
      </w:r>
      <w:r w:rsidR="009A7490">
        <w:rPr>
          <w:rFonts w:ascii="Courier New" w:hAnsi="Courier New" w:cs="Courier New"/>
          <w:sz w:val="20"/>
          <w:szCs w:val="20"/>
        </w:rPr>
        <w:t>its</w:t>
      </w:r>
      <w:r>
        <w:rPr>
          <w:rFonts w:ascii="Courier New" w:hAnsi="Courier New" w:cs="Courier New"/>
          <w:sz w:val="20"/>
          <w:szCs w:val="20"/>
        </w:rPr>
        <w:t xml:space="preserve"> data collection methods and ensure that results are more accurate. </w:t>
      </w:r>
      <w:r w:rsidR="009A7490">
        <w:rPr>
          <w:rFonts w:ascii="Courier New" w:hAnsi="Courier New" w:cs="Courier New"/>
          <w:sz w:val="20"/>
          <w:szCs w:val="20"/>
        </w:rPr>
        <w:t>The Centre also implemented a new automated phone tree system to ensure that client calls are not missed and daily reminder calls are made to clients to ensure they are aware of upcoming appointments. The result of this work is a reduced number of no-shows for appointments which has helped ensure a better utilization rate for appointment times.</w:t>
      </w:r>
    </w:p>
    <w:p w14:paraId="23CACF92" w14:textId="77777777" w:rsidR="00D206CC" w:rsidRDefault="00D206CC" w:rsidP="00DF12AB">
      <w:pPr>
        <w:divId w:val="1213344366"/>
        <w:rPr>
          <w:rFonts w:ascii="Courier New" w:hAnsi="Courier New" w:cs="Courier New"/>
          <w:sz w:val="20"/>
          <w:szCs w:val="20"/>
        </w:rPr>
      </w:pPr>
    </w:p>
    <w:p w14:paraId="29C2ADF2" w14:textId="3ED6AE2C" w:rsidR="008D7667" w:rsidRPr="00DF12AB" w:rsidRDefault="00D206CC" w:rsidP="00DF12AB">
      <w:pPr>
        <w:divId w:val="1213344366"/>
        <w:rPr>
          <w:rFonts w:ascii="Courier New" w:hAnsi="Courier New" w:cs="Courier New"/>
          <w:sz w:val="20"/>
          <w:szCs w:val="20"/>
        </w:rPr>
      </w:pPr>
      <w:r>
        <w:rPr>
          <w:rFonts w:ascii="Courier New" w:hAnsi="Courier New" w:cs="Courier New"/>
          <w:sz w:val="20"/>
          <w:szCs w:val="20"/>
        </w:rPr>
        <w:t>Lastly, a</w:t>
      </w:r>
      <w:r w:rsidR="00F66613">
        <w:rPr>
          <w:rFonts w:ascii="Courier New" w:hAnsi="Courier New" w:cs="Courier New"/>
          <w:sz w:val="20"/>
          <w:szCs w:val="20"/>
        </w:rPr>
        <w:t xml:space="preserve"> ‘c</w:t>
      </w:r>
      <w:r w:rsidRPr="00D206CC">
        <w:rPr>
          <w:rFonts w:ascii="Courier New" w:hAnsi="Courier New" w:cs="Courier New"/>
          <w:sz w:val="20"/>
          <w:szCs w:val="20"/>
        </w:rPr>
        <w:t xml:space="preserve">lient appointment guide’ pilot project was conducted and clients were given an info-graph providing guidance on how to get the most out of their primary care visit and engage their primary care provider in their care plan. </w:t>
      </w:r>
      <w:r w:rsidRPr="00D206CC">
        <w:rPr>
          <w:rFonts w:ascii="Courier New" w:hAnsi="Courier New" w:cs="Courier New"/>
          <w:sz w:val="20"/>
          <w:szCs w:val="20"/>
        </w:rPr>
        <w:lastRenderedPageBreak/>
        <w:t>As well clients are now provided with calendars to keep track of their appointments and their personal health information in order to ensure they are aware of their health plan.</w:t>
      </w:r>
      <w:r>
        <w:rPr>
          <w:rFonts w:ascii="Courier New" w:hAnsi="Courier New" w:cs="Courier New"/>
          <w:sz w:val="20"/>
          <w:szCs w:val="20"/>
        </w:rPr>
        <w:t xml:space="preserve"> </w:t>
      </w:r>
      <w:r w:rsidR="009A7490">
        <w:rPr>
          <w:rFonts w:ascii="Courier New" w:hAnsi="Courier New" w:cs="Courier New"/>
          <w:sz w:val="20"/>
          <w:szCs w:val="20"/>
        </w:rPr>
        <w:t xml:space="preserve">   </w:t>
      </w:r>
      <w:r w:rsidR="008D7667">
        <w:rPr>
          <w:rFonts w:ascii="Courier New" w:hAnsi="Courier New" w:cs="Courier New"/>
          <w:sz w:val="20"/>
          <w:szCs w:val="20"/>
        </w:rPr>
        <w:t xml:space="preserve"> </w:t>
      </w:r>
    </w:p>
    <w:p w14:paraId="1D08B5AE" w14:textId="5D0DD26A" w:rsidR="00166F7A" w:rsidRDefault="00166F7A" w:rsidP="00DF12AB">
      <w:pPr>
        <w:divId w:val="1213344366"/>
        <w:rPr>
          <w:rFonts w:ascii="Courier New" w:hAnsi="Courier New" w:cs="Courier New"/>
          <w:sz w:val="20"/>
          <w:szCs w:val="20"/>
        </w:rPr>
      </w:pPr>
    </w:p>
    <w:p w14:paraId="5B6546D9" w14:textId="20D6631B" w:rsidR="002D52A3" w:rsidRPr="00DF12AB" w:rsidRDefault="002D52A3" w:rsidP="002D52A3">
      <w:pPr>
        <w:divId w:val="1213344366"/>
        <w:rPr>
          <w:rFonts w:ascii="Courier New" w:hAnsi="Courier New" w:cs="Courier New"/>
          <w:sz w:val="20"/>
          <w:szCs w:val="20"/>
        </w:rPr>
      </w:pPr>
      <w:r w:rsidRPr="00DF12AB">
        <w:rPr>
          <w:rFonts w:ascii="Courier New" w:hAnsi="Courier New" w:cs="Courier New"/>
          <w:sz w:val="20"/>
          <w:szCs w:val="20"/>
        </w:rPr>
        <w:t>For 20</w:t>
      </w:r>
      <w:r w:rsidR="00DF12AB" w:rsidRPr="00DF12AB">
        <w:rPr>
          <w:rFonts w:ascii="Courier New" w:hAnsi="Courier New" w:cs="Courier New"/>
          <w:sz w:val="20"/>
          <w:szCs w:val="20"/>
        </w:rPr>
        <w:t xml:space="preserve">20/21 NWCHC looks to align quality within the strategic framework of the organization, and ensure that operational plans for the year align with the QIP priority indicators. In order to ensure the success of the QIP, the organization will look to focus on a number of core </w:t>
      </w:r>
      <w:r w:rsidR="000B38D1">
        <w:rPr>
          <w:rFonts w:ascii="Courier New" w:hAnsi="Courier New" w:cs="Courier New"/>
          <w:sz w:val="20"/>
          <w:szCs w:val="20"/>
        </w:rPr>
        <w:t xml:space="preserve">quality </w:t>
      </w:r>
      <w:r w:rsidR="00DF12AB" w:rsidRPr="00DF12AB">
        <w:rPr>
          <w:rFonts w:ascii="Courier New" w:hAnsi="Courier New" w:cs="Courier New"/>
          <w:sz w:val="20"/>
          <w:szCs w:val="20"/>
        </w:rPr>
        <w:t>initiatives that will improve services to our clients</w:t>
      </w:r>
      <w:r w:rsidR="00A76330">
        <w:rPr>
          <w:rFonts w:ascii="Courier New" w:hAnsi="Courier New" w:cs="Courier New"/>
          <w:sz w:val="20"/>
          <w:szCs w:val="20"/>
        </w:rPr>
        <w:t xml:space="preserve"> and</w:t>
      </w:r>
      <w:r w:rsidR="00DF12AB" w:rsidRPr="00DF12AB">
        <w:rPr>
          <w:rFonts w:ascii="Courier New" w:hAnsi="Courier New" w:cs="Courier New"/>
          <w:sz w:val="20"/>
          <w:szCs w:val="20"/>
        </w:rPr>
        <w:t xml:space="preserve"> </w:t>
      </w:r>
      <w:r w:rsidR="00DF12AB">
        <w:rPr>
          <w:rFonts w:ascii="Courier New" w:hAnsi="Courier New" w:cs="Courier New"/>
          <w:sz w:val="20"/>
          <w:szCs w:val="20"/>
        </w:rPr>
        <w:t>respecting their wishes and desires for t</w:t>
      </w:r>
      <w:r w:rsidR="00A76330">
        <w:rPr>
          <w:rFonts w:ascii="Courier New" w:hAnsi="Courier New" w:cs="Courier New"/>
          <w:sz w:val="20"/>
          <w:szCs w:val="20"/>
        </w:rPr>
        <w:t>heir individual care plans. NWCHC’s will look to embed quality in all process</w:t>
      </w:r>
      <w:r w:rsidR="000B38D1">
        <w:rPr>
          <w:rFonts w:ascii="Courier New" w:hAnsi="Courier New" w:cs="Courier New"/>
          <w:sz w:val="20"/>
          <w:szCs w:val="20"/>
        </w:rPr>
        <w:t>es</w:t>
      </w:r>
      <w:r w:rsidR="00A76330">
        <w:rPr>
          <w:rFonts w:ascii="Courier New" w:hAnsi="Courier New" w:cs="Courier New"/>
          <w:sz w:val="20"/>
          <w:szCs w:val="20"/>
        </w:rPr>
        <w:t xml:space="preserve"> through the introduction of LEAN methodology and engagement of all levels of staff in process improvement to ensure that solutions are developed with those most responsible for the work. </w:t>
      </w:r>
    </w:p>
    <w:p w14:paraId="394E280D" w14:textId="77777777" w:rsidR="002D52A3" w:rsidRPr="002D52A3" w:rsidRDefault="002D52A3" w:rsidP="002D52A3">
      <w:pPr>
        <w:divId w:val="1213344366"/>
      </w:pPr>
    </w:p>
    <w:p w14:paraId="202A83E9" w14:textId="77777777" w:rsidR="00D206CC" w:rsidRDefault="00D206CC">
      <w:pPr>
        <w:rPr>
          <w:rFonts w:cs="Arial"/>
          <w:b/>
          <w:color w:val="007C8B"/>
          <w:sz w:val="24"/>
        </w:rPr>
      </w:pPr>
      <w:r>
        <w:br w:type="page"/>
      </w:r>
    </w:p>
    <w:p w14:paraId="564AA565" w14:textId="67E6E6A0" w:rsidR="00C852EF" w:rsidRDefault="0071592C">
      <w:pPr>
        <w:pStyle w:val="Heading2"/>
        <w:divId w:val="1213344366"/>
      </w:pPr>
      <w:r>
        <w:lastRenderedPageBreak/>
        <w:t>Describe your organization's greatest QI achievement from the past year</w:t>
      </w:r>
    </w:p>
    <w:p w14:paraId="2AB736C4" w14:textId="77777777" w:rsidR="009D3E69" w:rsidRDefault="009D3E69" w:rsidP="002D52A3">
      <w:pPr>
        <w:divId w:val="1213344366"/>
        <w:rPr>
          <w:rFonts w:ascii="Courier New" w:hAnsi="Courier New" w:cs="Courier New"/>
          <w:sz w:val="20"/>
          <w:szCs w:val="20"/>
        </w:rPr>
      </w:pPr>
    </w:p>
    <w:p w14:paraId="1B5F4AA7" w14:textId="135FC78D" w:rsidR="00182C73" w:rsidRPr="007148A7" w:rsidRDefault="00182C73" w:rsidP="009D3E69">
      <w:pPr>
        <w:divId w:val="1213344366"/>
        <w:rPr>
          <w:rFonts w:ascii="Courier New" w:hAnsi="Courier New" w:cs="Courier New"/>
          <w:b/>
          <w:sz w:val="20"/>
          <w:szCs w:val="20"/>
        </w:rPr>
      </w:pPr>
      <w:r w:rsidRPr="007148A7">
        <w:rPr>
          <w:rFonts w:ascii="Courier New" w:hAnsi="Courier New" w:cs="Courier New"/>
          <w:b/>
          <w:sz w:val="20"/>
          <w:szCs w:val="20"/>
        </w:rPr>
        <w:t xml:space="preserve">INTEGRATION OF QUALITY AND STRATEGY </w:t>
      </w:r>
    </w:p>
    <w:p w14:paraId="2F83A8F8" w14:textId="7BE84296" w:rsidR="003E751F" w:rsidRDefault="007148A7" w:rsidP="009D3E69">
      <w:pPr>
        <w:divId w:val="1213344366"/>
        <w:rPr>
          <w:rFonts w:ascii="Courier New" w:hAnsi="Courier New" w:cs="Courier New"/>
          <w:sz w:val="20"/>
          <w:szCs w:val="20"/>
        </w:rPr>
      </w:pPr>
      <w:r>
        <w:rPr>
          <w:rFonts w:ascii="Courier New" w:hAnsi="Courier New" w:cs="Courier New"/>
          <w:sz w:val="20"/>
          <w:szCs w:val="20"/>
        </w:rPr>
        <w:t xml:space="preserve">In 2019/20 NWCHC worked with the board of directors, staff and community stakeholders to establish a strategic plan for the organization. </w:t>
      </w:r>
      <w:r w:rsidR="00345199">
        <w:rPr>
          <w:rFonts w:ascii="Courier New" w:hAnsi="Courier New" w:cs="Courier New"/>
          <w:sz w:val="20"/>
          <w:szCs w:val="20"/>
        </w:rPr>
        <w:t xml:space="preserve">Part of the mandate of this strategic plan is to ensure that quality is embedded in all work at the organization. </w:t>
      </w:r>
      <w:r w:rsidR="00D31E17">
        <w:rPr>
          <w:rFonts w:ascii="Courier New" w:hAnsi="Courier New" w:cs="Courier New"/>
          <w:sz w:val="20"/>
          <w:szCs w:val="20"/>
        </w:rPr>
        <w:t xml:space="preserve">The main objective of this work is to ensure that decision-making within the organization aligns quality improvement initiatives with corporate planning and key operational projects. </w:t>
      </w:r>
    </w:p>
    <w:p w14:paraId="184F6E67" w14:textId="4088ABB6" w:rsidR="00D31E17" w:rsidRDefault="00D31E17" w:rsidP="009D3E69">
      <w:pPr>
        <w:divId w:val="1213344366"/>
        <w:rPr>
          <w:rFonts w:ascii="Courier New" w:hAnsi="Courier New" w:cs="Courier New"/>
          <w:sz w:val="20"/>
          <w:szCs w:val="20"/>
        </w:rPr>
      </w:pPr>
    </w:p>
    <w:p w14:paraId="0341F814" w14:textId="1E62A303" w:rsidR="00D31E17" w:rsidRPr="00D31E17" w:rsidRDefault="00D31E17" w:rsidP="00D31E17">
      <w:pPr>
        <w:divId w:val="1213344366"/>
        <w:rPr>
          <w:rFonts w:ascii="Courier New" w:hAnsi="Courier New" w:cs="Courier New"/>
          <w:sz w:val="20"/>
          <w:szCs w:val="20"/>
        </w:rPr>
      </w:pPr>
      <w:r>
        <w:rPr>
          <w:rFonts w:ascii="Courier New" w:hAnsi="Courier New" w:cs="Courier New"/>
          <w:sz w:val="20"/>
          <w:szCs w:val="20"/>
        </w:rPr>
        <w:t xml:space="preserve">Within this work is the goal of developing a Quality Improvement Plan (QIP) and major quality initiatives as part of the annual planning cycle and ensure the QIP guides </w:t>
      </w:r>
      <w:r w:rsidRPr="00D31E17">
        <w:rPr>
          <w:rFonts w:ascii="Courier New" w:hAnsi="Courier New" w:cs="Courier New"/>
          <w:sz w:val="20"/>
          <w:szCs w:val="20"/>
        </w:rPr>
        <w:t>the development, implementation, monitoring and evaluation of quality improvement efforts throughout the organization.</w:t>
      </w:r>
      <w:r>
        <w:rPr>
          <w:rFonts w:ascii="Courier New" w:hAnsi="Courier New" w:cs="Courier New"/>
          <w:sz w:val="20"/>
          <w:szCs w:val="20"/>
        </w:rPr>
        <w:t xml:space="preserve"> </w:t>
      </w:r>
      <w:r w:rsidRPr="00D31E17">
        <w:rPr>
          <w:rFonts w:ascii="Courier New" w:hAnsi="Courier New" w:cs="Courier New"/>
          <w:sz w:val="20"/>
          <w:szCs w:val="20"/>
        </w:rPr>
        <w:t xml:space="preserve">The QIP should provide a framework for NWCHC senior management team to enhance the culture of quality within the </w:t>
      </w:r>
      <w:r>
        <w:rPr>
          <w:rFonts w:ascii="Courier New" w:hAnsi="Courier New" w:cs="Courier New"/>
          <w:sz w:val="20"/>
          <w:szCs w:val="20"/>
        </w:rPr>
        <w:t xml:space="preserve">organization </w:t>
      </w:r>
      <w:r w:rsidRPr="00D31E17">
        <w:rPr>
          <w:rFonts w:ascii="Courier New" w:hAnsi="Courier New" w:cs="Courier New"/>
          <w:sz w:val="20"/>
          <w:szCs w:val="20"/>
        </w:rPr>
        <w:t>and to ensure QI, MSAA, funder’s targets and accreditation standards are met. It</w:t>
      </w:r>
      <w:r>
        <w:rPr>
          <w:rFonts w:ascii="Courier New" w:hAnsi="Courier New" w:cs="Courier New"/>
          <w:sz w:val="20"/>
          <w:szCs w:val="20"/>
        </w:rPr>
        <w:t>s</w:t>
      </w:r>
      <w:r w:rsidRPr="00D31E17">
        <w:rPr>
          <w:rFonts w:ascii="Courier New" w:hAnsi="Courier New" w:cs="Courier New"/>
          <w:sz w:val="20"/>
          <w:szCs w:val="20"/>
        </w:rPr>
        <w:t xml:space="preserve"> focus </w:t>
      </w:r>
      <w:r>
        <w:rPr>
          <w:rFonts w:ascii="Courier New" w:hAnsi="Courier New" w:cs="Courier New"/>
          <w:sz w:val="20"/>
          <w:szCs w:val="20"/>
        </w:rPr>
        <w:t xml:space="preserve">will be </w:t>
      </w:r>
      <w:r w:rsidRPr="00D31E17">
        <w:rPr>
          <w:rFonts w:ascii="Courier New" w:hAnsi="Courier New" w:cs="Courier New"/>
          <w:sz w:val="20"/>
          <w:szCs w:val="20"/>
        </w:rPr>
        <w:t xml:space="preserve">on priority QI drivers as means to achieve NWCHC’s </w:t>
      </w:r>
      <w:r>
        <w:rPr>
          <w:rFonts w:ascii="Courier New" w:hAnsi="Courier New" w:cs="Courier New"/>
          <w:sz w:val="20"/>
          <w:szCs w:val="20"/>
        </w:rPr>
        <w:t xml:space="preserve">goals in the </w:t>
      </w:r>
      <w:r w:rsidRPr="00D31E17">
        <w:rPr>
          <w:rFonts w:ascii="Courier New" w:hAnsi="Courier New" w:cs="Courier New"/>
          <w:sz w:val="20"/>
          <w:szCs w:val="20"/>
        </w:rPr>
        <w:t>follow</w:t>
      </w:r>
      <w:r>
        <w:rPr>
          <w:rFonts w:ascii="Courier New" w:hAnsi="Courier New" w:cs="Courier New"/>
          <w:sz w:val="20"/>
          <w:szCs w:val="20"/>
        </w:rPr>
        <w:t>ing</w:t>
      </w:r>
      <w:r w:rsidRPr="00D31E17">
        <w:rPr>
          <w:rFonts w:ascii="Courier New" w:hAnsi="Courier New" w:cs="Courier New"/>
          <w:sz w:val="20"/>
          <w:szCs w:val="20"/>
        </w:rPr>
        <w:t>:</w:t>
      </w:r>
    </w:p>
    <w:p w14:paraId="7C8E950C" w14:textId="77777777" w:rsidR="00D31E17" w:rsidRPr="00D31E17" w:rsidRDefault="00D31E17" w:rsidP="00CE5F45">
      <w:pPr>
        <w:pStyle w:val="ListParagraph"/>
        <w:numPr>
          <w:ilvl w:val="0"/>
          <w:numId w:val="47"/>
        </w:numPr>
        <w:divId w:val="1213344366"/>
        <w:rPr>
          <w:rFonts w:ascii="Courier New" w:hAnsi="Courier New" w:cs="Courier New"/>
          <w:color w:val="auto"/>
          <w:sz w:val="20"/>
          <w:szCs w:val="20"/>
        </w:rPr>
      </w:pPr>
      <w:r w:rsidRPr="00D31E17">
        <w:rPr>
          <w:rFonts w:ascii="Courier New" w:hAnsi="Courier New" w:cs="Courier New"/>
          <w:color w:val="auto"/>
          <w:sz w:val="20"/>
          <w:szCs w:val="20"/>
        </w:rPr>
        <w:t>Providing organizational leadership by using evidence to identify opportunities for improvements;</w:t>
      </w:r>
    </w:p>
    <w:p w14:paraId="64D7755B" w14:textId="77777777" w:rsidR="00D31E17" w:rsidRPr="00D31E17" w:rsidRDefault="00D31E17" w:rsidP="00A50047">
      <w:pPr>
        <w:pStyle w:val="ListParagraph"/>
        <w:numPr>
          <w:ilvl w:val="0"/>
          <w:numId w:val="47"/>
        </w:numPr>
        <w:divId w:val="1213344366"/>
        <w:rPr>
          <w:rFonts w:ascii="Courier New" w:hAnsi="Courier New" w:cs="Courier New"/>
          <w:color w:val="auto"/>
          <w:sz w:val="20"/>
          <w:szCs w:val="20"/>
        </w:rPr>
      </w:pPr>
      <w:r w:rsidRPr="00D31E17">
        <w:rPr>
          <w:rFonts w:ascii="Courier New" w:hAnsi="Courier New" w:cs="Courier New"/>
          <w:color w:val="auto"/>
          <w:sz w:val="20"/>
          <w:szCs w:val="20"/>
        </w:rPr>
        <w:t>Developing and implementing continuous process improvement actions within corporate planning;</w:t>
      </w:r>
    </w:p>
    <w:p w14:paraId="15F3E128" w14:textId="77777777" w:rsidR="00D31E17" w:rsidRPr="00D31E17" w:rsidRDefault="00D31E17" w:rsidP="0070404D">
      <w:pPr>
        <w:pStyle w:val="ListParagraph"/>
        <w:numPr>
          <w:ilvl w:val="0"/>
          <w:numId w:val="47"/>
        </w:numPr>
        <w:divId w:val="1213344366"/>
        <w:rPr>
          <w:rFonts w:ascii="Courier New" w:hAnsi="Courier New" w:cs="Courier New"/>
          <w:color w:val="auto"/>
          <w:sz w:val="20"/>
          <w:szCs w:val="20"/>
        </w:rPr>
      </w:pPr>
      <w:r w:rsidRPr="00D31E17">
        <w:rPr>
          <w:rFonts w:ascii="Courier New" w:hAnsi="Courier New" w:cs="Courier New"/>
          <w:color w:val="auto"/>
          <w:sz w:val="20"/>
          <w:szCs w:val="20"/>
        </w:rPr>
        <w:t>Building organizational capacity;</w:t>
      </w:r>
    </w:p>
    <w:p w14:paraId="06173772" w14:textId="77777777" w:rsidR="00D31E17" w:rsidRPr="00D31E17" w:rsidRDefault="00D31E17" w:rsidP="009A16AF">
      <w:pPr>
        <w:pStyle w:val="ListParagraph"/>
        <w:numPr>
          <w:ilvl w:val="0"/>
          <w:numId w:val="47"/>
        </w:numPr>
        <w:divId w:val="1213344366"/>
        <w:rPr>
          <w:rFonts w:ascii="Courier New" w:hAnsi="Courier New" w:cs="Courier New"/>
          <w:color w:val="auto"/>
          <w:sz w:val="20"/>
          <w:szCs w:val="20"/>
        </w:rPr>
      </w:pPr>
      <w:r w:rsidRPr="00D31E17">
        <w:rPr>
          <w:rFonts w:ascii="Courier New" w:hAnsi="Courier New" w:cs="Courier New"/>
          <w:color w:val="auto"/>
          <w:sz w:val="20"/>
          <w:szCs w:val="20"/>
        </w:rPr>
        <w:t>Enhancing communication for performance improvement and staff motivation;</w:t>
      </w:r>
    </w:p>
    <w:p w14:paraId="56304373" w14:textId="59953571" w:rsidR="00D31E17" w:rsidRDefault="00D31E17" w:rsidP="009A16AF">
      <w:pPr>
        <w:pStyle w:val="ListParagraph"/>
        <w:numPr>
          <w:ilvl w:val="0"/>
          <w:numId w:val="47"/>
        </w:numPr>
        <w:divId w:val="1213344366"/>
        <w:rPr>
          <w:rFonts w:ascii="Courier New" w:hAnsi="Courier New" w:cs="Courier New"/>
          <w:color w:val="auto"/>
          <w:sz w:val="20"/>
          <w:szCs w:val="20"/>
        </w:rPr>
      </w:pPr>
      <w:r w:rsidRPr="00D31E17">
        <w:rPr>
          <w:rFonts w:ascii="Courier New" w:hAnsi="Courier New" w:cs="Courier New"/>
          <w:color w:val="auto"/>
          <w:sz w:val="20"/>
          <w:szCs w:val="20"/>
        </w:rPr>
        <w:t>Advancing a culture of quality and high performance within the organization.</w:t>
      </w:r>
    </w:p>
    <w:p w14:paraId="4C3011E8" w14:textId="77777777" w:rsidR="00D31E17" w:rsidRPr="00D31E17" w:rsidRDefault="00D31E17" w:rsidP="00D31E17">
      <w:pPr>
        <w:divId w:val="1213344366"/>
        <w:rPr>
          <w:rFonts w:ascii="Courier New" w:hAnsi="Courier New" w:cs="Courier New"/>
          <w:sz w:val="20"/>
          <w:szCs w:val="20"/>
        </w:rPr>
      </w:pPr>
    </w:p>
    <w:p w14:paraId="47CC2991" w14:textId="0001B487" w:rsidR="00D31E17" w:rsidRDefault="00D31E17" w:rsidP="00D31E17">
      <w:pPr>
        <w:jc w:val="center"/>
        <w:divId w:val="1213344366"/>
        <w:rPr>
          <w:rFonts w:ascii="Courier New" w:hAnsi="Courier New" w:cs="Courier New"/>
          <w:sz w:val="20"/>
          <w:szCs w:val="20"/>
        </w:rPr>
      </w:pPr>
      <w:r w:rsidRPr="008C4160">
        <w:rPr>
          <w:rFonts w:ascii="Courier New" w:hAnsi="Courier New" w:cs="Courier New"/>
          <w:sz w:val="20"/>
          <w:szCs w:val="20"/>
          <w:u w:val="single"/>
        </w:rPr>
        <w:t>Enablers to Improve Operational Capacity for Performance Improvement</w:t>
      </w:r>
      <w:r w:rsidRPr="00D31E17">
        <w:rPr>
          <w:rFonts w:ascii="Courier New" w:hAnsi="Courier New" w:cs="Courier New"/>
          <w:noProof/>
          <w:sz w:val="20"/>
          <w:szCs w:val="20"/>
          <w:lang w:val="en-CA" w:eastAsia="en-CA"/>
        </w:rPr>
        <w:drawing>
          <wp:inline distT="0" distB="0" distL="0" distR="0" wp14:anchorId="4A7ECE35" wp14:editId="5A9B15BF">
            <wp:extent cx="4862254" cy="29340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367" cy="2942547"/>
                    </a:xfrm>
                    <a:prstGeom prst="rect">
                      <a:avLst/>
                    </a:prstGeom>
                    <a:noFill/>
                    <a:ln>
                      <a:noFill/>
                    </a:ln>
                  </pic:spPr>
                </pic:pic>
              </a:graphicData>
            </a:graphic>
          </wp:inline>
        </w:drawing>
      </w:r>
    </w:p>
    <w:p w14:paraId="2A40E33F" w14:textId="77777777" w:rsidR="00D31E17" w:rsidRDefault="00D31E17" w:rsidP="009D3E69">
      <w:pPr>
        <w:divId w:val="1213344366"/>
        <w:rPr>
          <w:rFonts w:ascii="Courier New" w:hAnsi="Courier New" w:cs="Courier New"/>
          <w:sz w:val="20"/>
          <w:szCs w:val="20"/>
        </w:rPr>
      </w:pPr>
    </w:p>
    <w:p w14:paraId="7CC23E2A" w14:textId="2FAC91DD" w:rsidR="0021670C" w:rsidRDefault="00D31E17" w:rsidP="009D3E69">
      <w:pPr>
        <w:divId w:val="1213344366"/>
        <w:rPr>
          <w:rFonts w:ascii="Courier New" w:hAnsi="Courier New" w:cs="Courier New"/>
          <w:sz w:val="20"/>
          <w:szCs w:val="20"/>
        </w:rPr>
      </w:pPr>
      <w:r w:rsidRPr="00D31E17">
        <w:rPr>
          <w:rFonts w:ascii="Courier New" w:hAnsi="Courier New" w:cs="Courier New"/>
          <w:sz w:val="20"/>
          <w:szCs w:val="20"/>
        </w:rPr>
        <w:lastRenderedPageBreak/>
        <w:t>As a result of the vision and activities outlined in this plan, N</w:t>
      </w:r>
      <w:r>
        <w:rPr>
          <w:rFonts w:ascii="Courier New" w:hAnsi="Courier New" w:cs="Courier New"/>
          <w:sz w:val="20"/>
          <w:szCs w:val="20"/>
        </w:rPr>
        <w:t>W</w:t>
      </w:r>
      <w:r w:rsidRPr="00D31E17">
        <w:rPr>
          <w:rFonts w:ascii="Courier New" w:hAnsi="Courier New" w:cs="Courier New"/>
          <w:sz w:val="20"/>
          <w:szCs w:val="20"/>
        </w:rPr>
        <w:t>CHC will be better able to protect, maintain and improve the health of our community as a result of the implementation of the CHC model of Health and Wellbeing.</w:t>
      </w:r>
    </w:p>
    <w:p w14:paraId="54A137FD" w14:textId="48B6CEF0" w:rsidR="00D31E17" w:rsidRDefault="00D31E17">
      <w:pPr>
        <w:rPr>
          <w:rFonts w:ascii="Courier New" w:hAnsi="Courier New" w:cs="Courier New"/>
          <w:sz w:val="20"/>
          <w:szCs w:val="20"/>
        </w:rPr>
      </w:pPr>
      <w:r>
        <w:rPr>
          <w:rFonts w:ascii="Courier New" w:hAnsi="Courier New" w:cs="Courier New"/>
          <w:sz w:val="20"/>
          <w:szCs w:val="20"/>
        </w:rPr>
        <w:br w:type="page"/>
      </w:r>
    </w:p>
    <w:p w14:paraId="7DF6C3EA" w14:textId="1732A12F" w:rsidR="00166F7A" w:rsidRPr="00802B18" w:rsidRDefault="00182C73" w:rsidP="00182C73">
      <w:pPr>
        <w:divId w:val="1213344366"/>
        <w:rPr>
          <w:rFonts w:ascii="Courier New" w:hAnsi="Courier New" w:cs="Courier New"/>
          <w:b/>
          <w:sz w:val="20"/>
          <w:szCs w:val="20"/>
        </w:rPr>
      </w:pPr>
      <w:r w:rsidRPr="00802B18">
        <w:rPr>
          <w:rFonts w:ascii="Courier New" w:hAnsi="Courier New" w:cs="Courier New"/>
          <w:b/>
          <w:sz w:val="20"/>
          <w:szCs w:val="20"/>
        </w:rPr>
        <w:lastRenderedPageBreak/>
        <w:t xml:space="preserve">RAPID ACCESS ADDICTIONS MEDICINE </w:t>
      </w:r>
      <w:r w:rsidR="009C551C">
        <w:rPr>
          <w:rFonts w:ascii="Courier New" w:hAnsi="Courier New" w:cs="Courier New"/>
          <w:b/>
          <w:sz w:val="20"/>
          <w:szCs w:val="20"/>
        </w:rPr>
        <w:t>(</w:t>
      </w:r>
      <w:r w:rsidR="002D52A3" w:rsidRPr="00802B18">
        <w:rPr>
          <w:rFonts w:ascii="Courier New" w:hAnsi="Courier New" w:cs="Courier New"/>
          <w:b/>
          <w:sz w:val="20"/>
          <w:szCs w:val="20"/>
        </w:rPr>
        <w:t>RAAM)</w:t>
      </w:r>
    </w:p>
    <w:p w14:paraId="2659615E" w14:textId="63A4E974" w:rsidR="00A22FF3" w:rsidRDefault="00A22FF3" w:rsidP="002D52A3">
      <w:pPr>
        <w:divId w:val="1213344366"/>
        <w:rPr>
          <w:rFonts w:ascii="Courier New" w:hAnsi="Courier New" w:cs="Courier New"/>
          <w:sz w:val="20"/>
          <w:szCs w:val="20"/>
        </w:rPr>
      </w:pPr>
      <w:r>
        <w:rPr>
          <w:rFonts w:ascii="Courier New" w:hAnsi="Courier New" w:cs="Courier New"/>
          <w:sz w:val="20"/>
          <w:szCs w:val="20"/>
        </w:rPr>
        <w:t xml:space="preserve">In an effort to improve the health and well-being of individuals in our community, NWCHC partnered with five other agencies to develop and implement the Rapid Access Addiction Medicine Clinic. RAAM is offers clients who are seeks treatment for substance abuse issues a safe, healing and judgement free environment to receive services. </w:t>
      </w:r>
    </w:p>
    <w:p w14:paraId="489CF150" w14:textId="1E947B5D" w:rsidR="00802B18" w:rsidRDefault="00802B18" w:rsidP="002D52A3">
      <w:pPr>
        <w:divId w:val="1213344366"/>
        <w:rPr>
          <w:rFonts w:ascii="Courier New" w:hAnsi="Courier New" w:cs="Courier New"/>
          <w:sz w:val="20"/>
          <w:szCs w:val="20"/>
        </w:rPr>
      </w:pPr>
    </w:p>
    <w:p w14:paraId="414D5FF9" w14:textId="75AC4312" w:rsidR="00802B18" w:rsidRDefault="00802B18" w:rsidP="002D52A3">
      <w:pPr>
        <w:divId w:val="1213344366"/>
        <w:rPr>
          <w:rFonts w:ascii="Courier New" w:hAnsi="Courier New" w:cs="Courier New"/>
          <w:sz w:val="20"/>
          <w:szCs w:val="20"/>
        </w:rPr>
      </w:pPr>
      <w:r>
        <w:rPr>
          <w:rFonts w:ascii="Courier New" w:hAnsi="Courier New" w:cs="Courier New"/>
          <w:sz w:val="20"/>
          <w:szCs w:val="20"/>
        </w:rPr>
        <w:t>For 2019/20 the RAAM clinic saw considerable growth in the number of new clients accessing services. In the 3</w:t>
      </w:r>
      <w:r w:rsidRPr="00802B18">
        <w:rPr>
          <w:rFonts w:ascii="Courier New" w:hAnsi="Courier New" w:cs="Courier New"/>
          <w:sz w:val="20"/>
          <w:szCs w:val="20"/>
          <w:vertAlign w:val="superscript"/>
        </w:rPr>
        <w:t>rd</w:t>
      </w:r>
      <w:r>
        <w:rPr>
          <w:rFonts w:ascii="Courier New" w:hAnsi="Courier New" w:cs="Courier New"/>
          <w:sz w:val="20"/>
          <w:szCs w:val="20"/>
        </w:rPr>
        <w:t xml:space="preserve"> quarter 146 new clients access services and the clinic saw 1,063 total service encounters. For the first nine months of 2019/20 there was a total of 3,293 service encounters. </w:t>
      </w:r>
    </w:p>
    <w:p w14:paraId="74E1AAB9" w14:textId="3D8DC7E3" w:rsidR="00A22FF3" w:rsidRDefault="00A22FF3" w:rsidP="002D52A3">
      <w:pPr>
        <w:divId w:val="1213344366"/>
        <w:rPr>
          <w:rFonts w:ascii="Courier New" w:hAnsi="Courier New" w:cs="Courier New"/>
          <w:sz w:val="20"/>
          <w:szCs w:val="20"/>
        </w:rPr>
      </w:pPr>
    </w:p>
    <w:p w14:paraId="34AF1AF2" w14:textId="70D958F1" w:rsidR="00A22FF3" w:rsidRDefault="00A22FF3" w:rsidP="00A22FF3">
      <w:pPr>
        <w:jc w:val="center"/>
        <w:divId w:val="1213344366"/>
        <w:rPr>
          <w:rFonts w:ascii="Courier New" w:hAnsi="Courier New" w:cs="Courier New"/>
          <w:sz w:val="20"/>
          <w:szCs w:val="20"/>
        </w:rPr>
      </w:pPr>
      <w:r>
        <w:rPr>
          <w:noProof/>
          <w:lang w:val="en-CA" w:eastAsia="en-CA"/>
        </w:rPr>
        <w:drawing>
          <wp:inline distT="0" distB="0" distL="0" distR="0" wp14:anchorId="0E2F9EC9" wp14:editId="69586FB3">
            <wp:extent cx="3999506" cy="2399704"/>
            <wp:effectExtent l="0" t="0" r="127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35F96E" w14:textId="77777777" w:rsidR="00802B18" w:rsidRDefault="00802B18" w:rsidP="00A22FF3">
      <w:pPr>
        <w:jc w:val="center"/>
        <w:divId w:val="1213344366"/>
        <w:rPr>
          <w:rFonts w:ascii="Courier New" w:hAnsi="Courier New" w:cs="Courier New"/>
          <w:sz w:val="20"/>
          <w:szCs w:val="20"/>
        </w:rPr>
      </w:pPr>
    </w:p>
    <w:p w14:paraId="76E8F90D" w14:textId="36EFCDFA" w:rsidR="00A22FF3" w:rsidRDefault="00A22FF3" w:rsidP="002D52A3">
      <w:pPr>
        <w:divId w:val="1213344366"/>
        <w:rPr>
          <w:rFonts w:ascii="Courier New" w:hAnsi="Courier New" w:cs="Courier New"/>
          <w:sz w:val="20"/>
          <w:szCs w:val="20"/>
        </w:rPr>
      </w:pPr>
    </w:p>
    <w:p w14:paraId="450CC29A" w14:textId="08F54A00" w:rsidR="00802B18" w:rsidRDefault="00EB2B5E" w:rsidP="002D52A3">
      <w:pPr>
        <w:divId w:val="1213344366"/>
        <w:rPr>
          <w:rFonts w:ascii="Courier New" w:hAnsi="Courier New" w:cs="Courier New"/>
          <w:sz w:val="20"/>
          <w:szCs w:val="20"/>
        </w:rPr>
      </w:pPr>
      <w:r>
        <w:rPr>
          <w:rFonts w:ascii="Courier New" w:hAnsi="Courier New" w:cs="Courier New"/>
          <w:sz w:val="20"/>
          <w:szCs w:val="20"/>
        </w:rPr>
        <w:t>T</w:t>
      </w:r>
      <w:r w:rsidRPr="00EB2B5E">
        <w:rPr>
          <w:rFonts w:ascii="Courier New" w:hAnsi="Courier New" w:cs="Courier New"/>
          <w:sz w:val="20"/>
          <w:szCs w:val="20"/>
        </w:rPr>
        <w:t xml:space="preserve">he RAAM clinic team </w:t>
      </w:r>
      <w:r>
        <w:rPr>
          <w:rFonts w:ascii="Courier New" w:hAnsi="Courier New" w:cs="Courier New"/>
          <w:sz w:val="20"/>
          <w:szCs w:val="20"/>
        </w:rPr>
        <w:t xml:space="preserve">is committed </w:t>
      </w:r>
      <w:r w:rsidR="003C2E16">
        <w:rPr>
          <w:rFonts w:ascii="Courier New" w:hAnsi="Courier New" w:cs="Courier New"/>
          <w:sz w:val="20"/>
          <w:szCs w:val="20"/>
        </w:rPr>
        <w:t xml:space="preserve">its </w:t>
      </w:r>
      <w:r w:rsidRPr="00EB2B5E">
        <w:rPr>
          <w:rFonts w:ascii="Courier New" w:hAnsi="Courier New" w:cs="Courier New"/>
          <w:sz w:val="20"/>
          <w:szCs w:val="20"/>
        </w:rPr>
        <w:t>client</w:t>
      </w:r>
      <w:r w:rsidR="003C2E16">
        <w:rPr>
          <w:rFonts w:ascii="Courier New" w:hAnsi="Courier New" w:cs="Courier New"/>
          <w:sz w:val="20"/>
          <w:szCs w:val="20"/>
        </w:rPr>
        <w:t>s</w:t>
      </w:r>
      <w:r w:rsidRPr="00EB2B5E">
        <w:rPr>
          <w:rFonts w:ascii="Courier New" w:hAnsi="Courier New" w:cs="Courier New"/>
          <w:sz w:val="20"/>
          <w:szCs w:val="20"/>
        </w:rPr>
        <w:t xml:space="preserve"> first and foremost. This </w:t>
      </w:r>
      <w:r w:rsidR="007B02D1">
        <w:rPr>
          <w:rFonts w:ascii="Courier New" w:hAnsi="Courier New" w:cs="Courier New"/>
          <w:sz w:val="20"/>
          <w:szCs w:val="20"/>
        </w:rPr>
        <w:t xml:space="preserve">is </w:t>
      </w:r>
      <w:r w:rsidRPr="00EB2B5E">
        <w:rPr>
          <w:rFonts w:ascii="Courier New" w:hAnsi="Courier New" w:cs="Courier New"/>
          <w:sz w:val="20"/>
          <w:szCs w:val="20"/>
        </w:rPr>
        <w:t xml:space="preserve">demonstrated </w:t>
      </w:r>
      <w:r w:rsidR="007B02D1">
        <w:rPr>
          <w:rFonts w:ascii="Courier New" w:hAnsi="Courier New" w:cs="Courier New"/>
          <w:sz w:val="20"/>
          <w:szCs w:val="20"/>
        </w:rPr>
        <w:t xml:space="preserve">though </w:t>
      </w:r>
      <w:r w:rsidRPr="00EB2B5E">
        <w:rPr>
          <w:rFonts w:ascii="Courier New" w:hAnsi="Courier New" w:cs="Courier New"/>
          <w:sz w:val="20"/>
          <w:szCs w:val="20"/>
        </w:rPr>
        <w:t>effe</w:t>
      </w:r>
      <w:r w:rsidR="007B02D1">
        <w:rPr>
          <w:rFonts w:ascii="Courier New" w:hAnsi="Courier New" w:cs="Courier New"/>
          <w:sz w:val="20"/>
          <w:szCs w:val="20"/>
        </w:rPr>
        <w:t xml:space="preserve">ctive engagement </w:t>
      </w:r>
      <w:r w:rsidRPr="00EB2B5E">
        <w:rPr>
          <w:rFonts w:ascii="Courier New" w:hAnsi="Courier New" w:cs="Courier New"/>
          <w:sz w:val="20"/>
          <w:szCs w:val="20"/>
        </w:rPr>
        <w:t>and creating an environment that welcomes and supports clients with diverse backgrounds, providing care that is culturally appropriate and providing evidence based care with team members from various backgrounds. RAAM leadership and team members recognized and believe in the values of integrating peer led approaches and indigenous practices into the model of care. The RAAM team have been able to transcend organizational boundaries and been able to effectively utilize their collaborative expertise to support the client and their identified need.</w:t>
      </w:r>
      <w:r w:rsidR="007B02D1">
        <w:rPr>
          <w:rFonts w:ascii="Courier New" w:hAnsi="Courier New" w:cs="Courier New"/>
          <w:sz w:val="20"/>
          <w:szCs w:val="20"/>
        </w:rPr>
        <w:t xml:space="preserve"> </w:t>
      </w:r>
    </w:p>
    <w:p w14:paraId="54A13A31" w14:textId="68762712" w:rsidR="007B02D1" w:rsidRDefault="007B02D1" w:rsidP="002D52A3">
      <w:pPr>
        <w:divId w:val="1213344366"/>
        <w:rPr>
          <w:rFonts w:ascii="Courier New" w:hAnsi="Courier New" w:cs="Courier New"/>
          <w:sz w:val="20"/>
          <w:szCs w:val="20"/>
        </w:rPr>
      </w:pPr>
    </w:p>
    <w:p w14:paraId="17C5D8CD" w14:textId="0A5C26A9" w:rsidR="007B02D1" w:rsidRDefault="007B02D1" w:rsidP="002D52A3">
      <w:pPr>
        <w:divId w:val="1213344366"/>
        <w:rPr>
          <w:rFonts w:ascii="Courier New" w:hAnsi="Courier New" w:cs="Courier New"/>
          <w:sz w:val="20"/>
          <w:szCs w:val="20"/>
        </w:rPr>
      </w:pPr>
      <w:r w:rsidRPr="007B02D1">
        <w:rPr>
          <w:rFonts w:ascii="Courier New" w:hAnsi="Courier New" w:cs="Courier New"/>
          <w:sz w:val="20"/>
          <w:szCs w:val="20"/>
        </w:rPr>
        <w:t>The RAAM team has been able to overcome many challenges, however continue</w:t>
      </w:r>
      <w:r w:rsidR="003C2E16">
        <w:rPr>
          <w:rFonts w:ascii="Courier New" w:hAnsi="Courier New" w:cs="Courier New"/>
          <w:sz w:val="20"/>
          <w:szCs w:val="20"/>
        </w:rPr>
        <w:t>s</w:t>
      </w:r>
      <w:r w:rsidRPr="007B02D1">
        <w:rPr>
          <w:rFonts w:ascii="Courier New" w:hAnsi="Courier New" w:cs="Courier New"/>
          <w:sz w:val="20"/>
          <w:szCs w:val="20"/>
        </w:rPr>
        <w:t xml:space="preserve"> to focus on celebrating the successes of each client no matter how big or small these successes may seem. The team continues to look towards the future, specifically with regards to how they might be able to respectfully bring forward the human voices of and experiences of clients in an effort to reduce stigma and discrimination in our community.</w:t>
      </w:r>
    </w:p>
    <w:p w14:paraId="41ABAB17" w14:textId="1BA41EAF" w:rsidR="00802B18" w:rsidRDefault="00802B18" w:rsidP="002D52A3">
      <w:pPr>
        <w:divId w:val="1213344366"/>
        <w:rPr>
          <w:rFonts w:ascii="Courier New" w:hAnsi="Courier New" w:cs="Courier New"/>
          <w:sz w:val="20"/>
          <w:szCs w:val="20"/>
        </w:rPr>
      </w:pPr>
    </w:p>
    <w:p w14:paraId="0239F05A" w14:textId="77777777" w:rsidR="007B02D1" w:rsidRDefault="007B02D1" w:rsidP="002D52A3">
      <w:pPr>
        <w:divId w:val="1213344366"/>
        <w:rPr>
          <w:rFonts w:ascii="Courier New" w:hAnsi="Courier New" w:cs="Courier New"/>
          <w:sz w:val="20"/>
          <w:szCs w:val="20"/>
        </w:rPr>
      </w:pPr>
    </w:p>
    <w:p w14:paraId="0A11B34A" w14:textId="59A03C34" w:rsidR="00182C73" w:rsidRPr="00524176" w:rsidRDefault="00182C73" w:rsidP="002D52A3">
      <w:pPr>
        <w:divId w:val="1213344366"/>
        <w:rPr>
          <w:rFonts w:ascii="Courier New" w:hAnsi="Courier New" w:cs="Courier New"/>
          <w:b/>
          <w:sz w:val="20"/>
          <w:szCs w:val="20"/>
        </w:rPr>
      </w:pPr>
      <w:r w:rsidRPr="00524176">
        <w:rPr>
          <w:rFonts w:ascii="Courier New" w:hAnsi="Courier New" w:cs="Courier New"/>
          <w:b/>
          <w:sz w:val="20"/>
          <w:szCs w:val="20"/>
        </w:rPr>
        <w:t>PATH525</w:t>
      </w:r>
      <w:r w:rsidR="00E9695C">
        <w:rPr>
          <w:rFonts w:ascii="Courier New" w:hAnsi="Courier New" w:cs="Courier New"/>
          <w:b/>
          <w:sz w:val="20"/>
          <w:szCs w:val="20"/>
        </w:rPr>
        <w:t>:</w:t>
      </w:r>
      <w:r w:rsidRPr="00524176">
        <w:rPr>
          <w:rFonts w:ascii="Courier New" w:hAnsi="Courier New" w:cs="Courier New"/>
          <w:b/>
          <w:sz w:val="20"/>
          <w:szCs w:val="20"/>
        </w:rPr>
        <w:t xml:space="preserve"> CONSUMPTION TREATMENT SERVICES</w:t>
      </w:r>
    </w:p>
    <w:p w14:paraId="68EE6A35" w14:textId="10F0B567" w:rsidR="00D31E17" w:rsidRDefault="00791E97" w:rsidP="002D52A3">
      <w:pPr>
        <w:divId w:val="1213344366"/>
        <w:rPr>
          <w:rFonts w:ascii="Courier New" w:hAnsi="Courier New" w:cs="Courier New"/>
          <w:sz w:val="20"/>
          <w:szCs w:val="20"/>
        </w:rPr>
      </w:pPr>
      <w:r>
        <w:rPr>
          <w:rFonts w:ascii="Courier New" w:hAnsi="Courier New" w:cs="Courier New"/>
          <w:sz w:val="20"/>
          <w:szCs w:val="20"/>
        </w:rPr>
        <w:t xml:space="preserve">Path525 started in November 2018 as a small scale pilot project for overdose prevention. </w:t>
      </w:r>
      <w:r w:rsidR="0079677A">
        <w:rPr>
          <w:rFonts w:ascii="Courier New" w:hAnsi="Courier New" w:cs="Courier New"/>
          <w:sz w:val="20"/>
          <w:szCs w:val="20"/>
        </w:rPr>
        <w:t xml:space="preserve">The mandate of the program is to provide a safe, supervised environment for clients to come and use illicit substances in the hope of reducing overdoes and use of emergency services. </w:t>
      </w:r>
      <w:r>
        <w:rPr>
          <w:rFonts w:ascii="Courier New" w:hAnsi="Courier New" w:cs="Courier New"/>
          <w:sz w:val="20"/>
          <w:szCs w:val="20"/>
        </w:rPr>
        <w:t>T</w:t>
      </w:r>
      <w:r w:rsidR="0079677A">
        <w:rPr>
          <w:rFonts w:ascii="Courier New" w:hAnsi="Courier New" w:cs="Courier New"/>
          <w:sz w:val="20"/>
          <w:szCs w:val="20"/>
        </w:rPr>
        <w:t>he initial program consisted of one registered nurse, and one support worker</w:t>
      </w:r>
      <w:r w:rsidR="005A5227">
        <w:rPr>
          <w:rFonts w:ascii="Courier New" w:hAnsi="Courier New" w:cs="Courier New"/>
          <w:sz w:val="20"/>
          <w:szCs w:val="20"/>
        </w:rPr>
        <w:t>. I</w:t>
      </w:r>
      <w:r w:rsidR="0079677A">
        <w:rPr>
          <w:rFonts w:ascii="Courier New" w:hAnsi="Courier New" w:cs="Courier New"/>
          <w:sz w:val="20"/>
          <w:szCs w:val="20"/>
        </w:rPr>
        <w:t>n the first month of actually seeing clients (January 2019)</w:t>
      </w:r>
      <w:r w:rsidR="003C2E16">
        <w:rPr>
          <w:rFonts w:ascii="Courier New" w:hAnsi="Courier New" w:cs="Courier New"/>
          <w:sz w:val="20"/>
          <w:szCs w:val="20"/>
        </w:rPr>
        <w:t xml:space="preserve"> the clinic</w:t>
      </w:r>
      <w:r w:rsidR="0079677A">
        <w:rPr>
          <w:rFonts w:ascii="Courier New" w:hAnsi="Courier New" w:cs="Courier New"/>
          <w:sz w:val="20"/>
          <w:szCs w:val="20"/>
        </w:rPr>
        <w:t xml:space="preserve"> saw only 15 individuals</w:t>
      </w:r>
      <w:r w:rsidR="005A5227">
        <w:rPr>
          <w:rFonts w:ascii="Courier New" w:hAnsi="Courier New" w:cs="Courier New"/>
          <w:sz w:val="20"/>
          <w:szCs w:val="20"/>
        </w:rPr>
        <w:t xml:space="preserve"> </w:t>
      </w:r>
      <w:r w:rsidR="0079677A">
        <w:rPr>
          <w:rFonts w:ascii="Courier New" w:hAnsi="Courier New" w:cs="Courier New"/>
          <w:sz w:val="20"/>
          <w:szCs w:val="20"/>
        </w:rPr>
        <w:t xml:space="preserve">for </w:t>
      </w:r>
      <w:r w:rsidR="005A5227">
        <w:rPr>
          <w:rFonts w:ascii="Courier New" w:hAnsi="Courier New" w:cs="Courier New"/>
          <w:sz w:val="20"/>
          <w:szCs w:val="20"/>
        </w:rPr>
        <w:t xml:space="preserve">a total of </w:t>
      </w:r>
      <w:r w:rsidR="0079677A">
        <w:rPr>
          <w:rFonts w:ascii="Courier New" w:hAnsi="Courier New" w:cs="Courier New"/>
          <w:sz w:val="20"/>
          <w:szCs w:val="20"/>
        </w:rPr>
        <w:t xml:space="preserve">33 visits. </w:t>
      </w:r>
    </w:p>
    <w:p w14:paraId="04F614C2" w14:textId="62879B1E" w:rsidR="0079677A" w:rsidRDefault="0079677A" w:rsidP="002D52A3">
      <w:pPr>
        <w:divId w:val="1213344366"/>
        <w:rPr>
          <w:rFonts w:ascii="Courier New" w:hAnsi="Courier New" w:cs="Courier New"/>
          <w:sz w:val="20"/>
          <w:szCs w:val="20"/>
        </w:rPr>
      </w:pPr>
    </w:p>
    <w:p w14:paraId="0756BBF9" w14:textId="67ED2492" w:rsidR="0079677A" w:rsidRDefault="0079677A" w:rsidP="002D52A3">
      <w:pPr>
        <w:divId w:val="1213344366"/>
        <w:rPr>
          <w:rFonts w:ascii="Courier New" w:hAnsi="Courier New" w:cs="Courier New"/>
          <w:sz w:val="20"/>
          <w:szCs w:val="20"/>
        </w:rPr>
      </w:pPr>
      <w:r>
        <w:rPr>
          <w:rFonts w:ascii="Courier New" w:hAnsi="Courier New" w:cs="Courier New"/>
          <w:sz w:val="20"/>
          <w:szCs w:val="20"/>
        </w:rPr>
        <w:t xml:space="preserve">Since this time the program has grown to include a full range of harm reduction services, offers education on safe consumption of substances and it offers clients a chance to connect with addiction services or social services if they are interested. </w:t>
      </w:r>
    </w:p>
    <w:p w14:paraId="0FA0D9E5" w14:textId="44372BAF" w:rsidR="0079677A" w:rsidRDefault="0079677A" w:rsidP="002D52A3">
      <w:pPr>
        <w:divId w:val="1213344366"/>
        <w:rPr>
          <w:rFonts w:ascii="Courier New" w:hAnsi="Courier New" w:cs="Courier New"/>
          <w:sz w:val="20"/>
          <w:szCs w:val="20"/>
        </w:rPr>
      </w:pPr>
    </w:p>
    <w:p w14:paraId="1393AF0B" w14:textId="04C2F5F5" w:rsidR="0079677A" w:rsidRDefault="0079677A" w:rsidP="002D52A3">
      <w:pPr>
        <w:divId w:val="1213344366"/>
        <w:rPr>
          <w:rFonts w:ascii="Courier New" w:hAnsi="Courier New" w:cs="Courier New"/>
          <w:sz w:val="20"/>
          <w:szCs w:val="20"/>
        </w:rPr>
      </w:pPr>
      <w:r>
        <w:rPr>
          <w:rFonts w:ascii="Courier New" w:hAnsi="Courier New" w:cs="Courier New"/>
          <w:sz w:val="20"/>
          <w:szCs w:val="20"/>
        </w:rPr>
        <w:t xml:space="preserve">As of December 2019, use of the services at Path525 has increase to 419 visits for 119 unique clients. As well the staffing has grown to </w:t>
      </w:r>
      <w:r w:rsidR="00935962">
        <w:rPr>
          <w:rFonts w:ascii="Courier New" w:hAnsi="Courier New" w:cs="Courier New"/>
          <w:sz w:val="20"/>
          <w:szCs w:val="20"/>
        </w:rPr>
        <w:t xml:space="preserve">two registered nurses, 2 support workers, 2 outreach workers and a full time supervisor. The site is now open 7 days a week to offer full supports to clients. The full range of services offered support these clients in a variety of different ways including mental health needs, food or personal supplies and harm reduction supplies. The staff will also help clients access any primary care needs, social assistance or mental health services they require. The hard work of the staff at Path525 has contributed to no deaths related to overdoses for the 2,729 visits at the clinic in 2019. </w:t>
      </w:r>
    </w:p>
    <w:p w14:paraId="3B61A4F9" w14:textId="0C849218" w:rsidR="002D52A3" w:rsidRPr="00DF12AB" w:rsidRDefault="002D52A3" w:rsidP="002D52A3">
      <w:pPr>
        <w:divId w:val="1213344366"/>
        <w:rPr>
          <w:rFonts w:ascii="Courier New" w:hAnsi="Courier New" w:cs="Courier New"/>
          <w:sz w:val="20"/>
          <w:szCs w:val="20"/>
        </w:rPr>
      </w:pPr>
    </w:p>
    <w:p w14:paraId="7F42B416" w14:textId="050F9E39" w:rsidR="00D31E17" w:rsidRDefault="00D31E17">
      <w:pPr>
        <w:rPr>
          <w:rFonts w:cs="Arial"/>
          <w:b/>
          <w:color w:val="007C8B"/>
          <w:sz w:val="24"/>
        </w:rPr>
      </w:pPr>
    </w:p>
    <w:p w14:paraId="08B7E7C4" w14:textId="1A8BC64A" w:rsidR="00C852EF" w:rsidRDefault="0071592C">
      <w:pPr>
        <w:pStyle w:val="Heading2"/>
        <w:divId w:val="1213344366"/>
      </w:pPr>
      <w:r>
        <w:t>Collaboration and integration</w:t>
      </w:r>
    </w:p>
    <w:p w14:paraId="332D585B" w14:textId="7D70F3B4" w:rsidR="009D3E69" w:rsidRDefault="009D3E69" w:rsidP="002D52A3">
      <w:pPr>
        <w:divId w:val="1213344366"/>
        <w:rPr>
          <w:rFonts w:ascii="Courier New" w:hAnsi="Courier New" w:cs="Courier New"/>
          <w:sz w:val="20"/>
          <w:szCs w:val="20"/>
        </w:rPr>
      </w:pPr>
    </w:p>
    <w:p w14:paraId="41E425B9" w14:textId="09057CEF" w:rsidR="00F95F8D" w:rsidRPr="0021670C" w:rsidRDefault="00182C73" w:rsidP="002D52A3">
      <w:pPr>
        <w:divId w:val="1213344366"/>
        <w:rPr>
          <w:rFonts w:ascii="Courier New" w:hAnsi="Courier New" w:cs="Courier New"/>
          <w:b/>
          <w:sz w:val="20"/>
          <w:szCs w:val="20"/>
        </w:rPr>
      </w:pPr>
      <w:r w:rsidRPr="0021670C">
        <w:rPr>
          <w:rFonts w:ascii="Courier New" w:hAnsi="Courier New" w:cs="Courier New"/>
          <w:b/>
          <w:sz w:val="20"/>
          <w:szCs w:val="20"/>
        </w:rPr>
        <w:t xml:space="preserve">MANAGE ALCOHOL PROGRAM </w:t>
      </w:r>
      <w:r w:rsidR="002D52A3" w:rsidRPr="0021670C">
        <w:rPr>
          <w:rFonts w:ascii="Courier New" w:hAnsi="Courier New" w:cs="Courier New"/>
          <w:b/>
          <w:sz w:val="20"/>
          <w:szCs w:val="20"/>
        </w:rPr>
        <w:t>(MAPS)</w:t>
      </w:r>
    </w:p>
    <w:p w14:paraId="32968D9B" w14:textId="50E79460" w:rsidR="00735ECD" w:rsidRDefault="00735ECD" w:rsidP="002D52A3">
      <w:pPr>
        <w:divId w:val="1213344366"/>
        <w:rPr>
          <w:rFonts w:ascii="Courier New" w:hAnsi="Courier New" w:cs="Courier New"/>
          <w:sz w:val="20"/>
          <w:szCs w:val="20"/>
        </w:rPr>
      </w:pPr>
      <w:r>
        <w:rPr>
          <w:rFonts w:ascii="Courier New" w:hAnsi="Courier New" w:cs="Courier New"/>
          <w:sz w:val="20"/>
          <w:szCs w:val="20"/>
        </w:rPr>
        <w:t xml:space="preserve">NWCHC continues to partner with Shelter Health and Dilico Anishinabek Family Care to support the Manage Alcohol Program </w:t>
      </w:r>
      <w:r w:rsidR="00EC26AE">
        <w:rPr>
          <w:rFonts w:ascii="Courier New" w:hAnsi="Courier New" w:cs="Courier New"/>
          <w:sz w:val="20"/>
          <w:szCs w:val="20"/>
        </w:rPr>
        <w:t>through Kwae Kii Win</w:t>
      </w:r>
      <w:r w:rsidR="0021670C">
        <w:rPr>
          <w:rFonts w:ascii="Courier New" w:hAnsi="Courier New" w:cs="Courier New"/>
          <w:sz w:val="20"/>
          <w:szCs w:val="20"/>
        </w:rPr>
        <w:t xml:space="preserve"> (KKW)</w:t>
      </w:r>
      <w:r w:rsidR="00EC26AE">
        <w:rPr>
          <w:rFonts w:ascii="Courier New" w:hAnsi="Courier New" w:cs="Courier New"/>
          <w:sz w:val="20"/>
          <w:szCs w:val="20"/>
        </w:rPr>
        <w:t xml:space="preserve"> </w:t>
      </w:r>
      <w:r>
        <w:rPr>
          <w:rFonts w:ascii="Courier New" w:hAnsi="Courier New" w:cs="Courier New"/>
          <w:sz w:val="20"/>
          <w:szCs w:val="20"/>
        </w:rPr>
        <w:t xml:space="preserve">at Shelter House. </w:t>
      </w:r>
      <w:r w:rsidR="00EC26AE">
        <w:rPr>
          <w:rFonts w:ascii="Courier New" w:hAnsi="Courier New" w:cs="Courier New"/>
          <w:sz w:val="20"/>
          <w:szCs w:val="20"/>
        </w:rPr>
        <w:t xml:space="preserve">MAPs is part of the overall harm reduction strategy that incorporates safe accommodation for </w:t>
      </w:r>
      <w:r w:rsidR="0021670C">
        <w:rPr>
          <w:rFonts w:ascii="Courier New" w:hAnsi="Courier New" w:cs="Courier New"/>
          <w:sz w:val="20"/>
          <w:szCs w:val="20"/>
        </w:rPr>
        <w:t xml:space="preserve">homeless </w:t>
      </w:r>
      <w:r w:rsidR="00EC26AE">
        <w:rPr>
          <w:rFonts w:ascii="Courier New" w:hAnsi="Courier New" w:cs="Courier New"/>
          <w:sz w:val="20"/>
          <w:szCs w:val="20"/>
        </w:rPr>
        <w:t xml:space="preserve">individuals dealing with severe alcohol use disorder. </w:t>
      </w:r>
      <w:r w:rsidR="0021670C">
        <w:rPr>
          <w:rFonts w:ascii="Courier New" w:hAnsi="Courier New" w:cs="Courier New"/>
          <w:sz w:val="20"/>
          <w:szCs w:val="20"/>
        </w:rPr>
        <w:t>The objective</w:t>
      </w:r>
      <w:r w:rsidR="00EC26AE">
        <w:rPr>
          <w:rFonts w:ascii="Courier New" w:hAnsi="Courier New" w:cs="Courier New"/>
          <w:sz w:val="20"/>
          <w:szCs w:val="20"/>
        </w:rPr>
        <w:t xml:space="preserve"> of this program </w:t>
      </w:r>
      <w:r w:rsidR="0021670C">
        <w:rPr>
          <w:rFonts w:ascii="Courier New" w:hAnsi="Courier New" w:cs="Courier New"/>
          <w:sz w:val="20"/>
          <w:szCs w:val="20"/>
        </w:rPr>
        <w:t xml:space="preserve">is </w:t>
      </w:r>
      <w:r w:rsidR="00EC26AE">
        <w:rPr>
          <w:rFonts w:ascii="Courier New" w:hAnsi="Courier New" w:cs="Courier New"/>
          <w:sz w:val="20"/>
          <w:szCs w:val="20"/>
        </w:rPr>
        <w:t xml:space="preserve">to increase equitable access to care for vulnerable individuals by providing walk-in clinics and provisional primary care. </w:t>
      </w:r>
    </w:p>
    <w:p w14:paraId="65F9B6C7" w14:textId="7FE73322" w:rsidR="00EC26AE" w:rsidRDefault="00EC26AE" w:rsidP="002D52A3">
      <w:pPr>
        <w:divId w:val="1213344366"/>
        <w:rPr>
          <w:rFonts w:ascii="Courier New" w:hAnsi="Courier New" w:cs="Courier New"/>
          <w:sz w:val="20"/>
          <w:szCs w:val="20"/>
        </w:rPr>
      </w:pPr>
    </w:p>
    <w:p w14:paraId="46AFC74C" w14:textId="629683EF" w:rsidR="00735ECD" w:rsidRDefault="00EC26AE" w:rsidP="00EC26AE">
      <w:pPr>
        <w:divId w:val="1213344366"/>
        <w:rPr>
          <w:rFonts w:ascii="Courier New" w:hAnsi="Courier New" w:cs="Courier New"/>
          <w:sz w:val="20"/>
          <w:szCs w:val="20"/>
        </w:rPr>
      </w:pPr>
      <w:r>
        <w:rPr>
          <w:rFonts w:ascii="Courier New" w:hAnsi="Courier New" w:cs="Courier New"/>
          <w:sz w:val="20"/>
          <w:szCs w:val="20"/>
        </w:rPr>
        <w:t>In first eight months of 2019/20 the MAPs program serviced 22 individual clients through 376 individual service interactions. Services provided to these clients include access to spe</w:t>
      </w:r>
      <w:r w:rsidRPr="00EC26AE">
        <w:rPr>
          <w:rFonts w:ascii="Courier New" w:hAnsi="Courier New" w:cs="Courier New"/>
          <w:sz w:val="20"/>
          <w:szCs w:val="20"/>
        </w:rPr>
        <w:t>cialists, medication management, dispensing of medication, wound care, vaccinations</w:t>
      </w:r>
      <w:r w:rsidR="0023020F">
        <w:rPr>
          <w:rFonts w:ascii="Courier New" w:hAnsi="Courier New" w:cs="Courier New"/>
          <w:sz w:val="20"/>
          <w:szCs w:val="20"/>
        </w:rPr>
        <w:t xml:space="preserve"> and</w:t>
      </w:r>
      <w:r w:rsidRPr="00EC26AE">
        <w:rPr>
          <w:rFonts w:ascii="Courier New" w:hAnsi="Courier New" w:cs="Courier New"/>
          <w:sz w:val="20"/>
          <w:szCs w:val="20"/>
        </w:rPr>
        <w:t xml:space="preserve"> m</w:t>
      </w:r>
      <w:r>
        <w:rPr>
          <w:rFonts w:ascii="Courier New" w:hAnsi="Courier New" w:cs="Courier New"/>
          <w:sz w:val="20"/>
          <w:szCs w:val="20"/>
        </w:rPr>
        <w:t>anagement of chronic conditions.</w:t>
      </w:r>
      <w:r w:rsidR="0021670C">
        <w:rPr>
          <w:rFonts w:ascii="Courier New" w:hAnsi="Courier New" w:cs="Courier New"/>
          <w:sz w:val="20"/>
          <w:szCs w:val="20"/>
        </w:rPr>
        <w:t xml:space="preserve"> The enhanced KKW </w:t>
      </w:r>
      <w:r w:rsidR="0021670C">
        <w:rPr>
          <w:rFonts w:ascii="Courier New" w:hAnsi="Courier New" w:cs="Courier New"/>
          <w:sz w:val="20"/>
          <w:szCs w:val="20"/>
        </w:rPr>
        <w:lastRenderedPageBreak/>
        <w:t xml:space="preserve">health care team provides holistic, team-based and client centred care to vulnerable individuals who would normally face issues accessing the care they require due to their transient nature.  </w:t>
      </w:r>
    </w:p>
    <w:p w14:paraId="1BF5C7A1" w14:textId="77777777" w:rsidR="00EC26AE" w:rsidRPr="00DF12AB" w:rsidRDefault="00EC26AE" w:rsidP="00EC26AE">
      <w:pPr>
        <w:divId w:val="1213344366"/>
        <w:rPr>
          <w:rFonts w:ascii="Courier New" w:hAnsi="Courier New" w:cs="Courier New"/>
          <w:sz w:val="20"/>
          <w:szCs w:val="20"/>
        </w:rPr>
      </w:pPr>
    </w:p>
    <w:p w14:paraId="26A430F3" w14:textId="6EFEC672" w:rsidR="002D52A3" w:rsidRPr="007148A7" w:rsidRDefault="00182C73" w:rsidP="002D52A3">
      <w:pPr>
        <w:divId w:val="1213344366"/>
        <w:rPr>
          <w:rFonts w:ascii="Courier New" w:hAnsi="Courier New" w:cs="Courier New"/>
          <w:b/>
          <w:sz w:val="20"/>
          <w:szCs w:val="20"/>
        </w:rPr>
      </w:pPr>
      <w:r w:rsidRPr="007148A7">
        <w:rPr>
          <w:rFonts w:ascii="Courier New" w:hAnsi="Courier New" w:cs="Courier New"/>
          <w:b/>
          <w:sz w:val="20"/>
          <w:szCs w:val="20"/>
        </w:rPr>
        <w:t>TEAM CARE</w:t>
      </w:r>
    </w:p>
    <w:p w14:paraId="7899469A" w14:textId="3907C929" w:rsidR="00182C73" w:rsidRDefault="00182C73" w:rsidP="002D52A3">
      <w:pPr>
        <w:divId w:val="1213344366"/>
        <w:rPr>
          <w:rFonts w:ascii="Courier New" w:hAnsi="Courier New" w:cs="Courier New"/>
          <w:sz w:val="20"/>
          <w:szCs w:val="20"/>
        </w:rPr>
      </w:pPr>
      <w:r>
        <w:rPr>
          <w:rFonts w:ascii="Courier New" w:hAnsi="Courier New" w:cs="Courier New"/>
          <w:sz w:val="20"/>
          <w:szCs w:val="20"/>
        </w:rPr>
        <w:t xml:space="preserve">The Team Care program continues to work with three Primary Care Clinics in Thunder Bay to provide access to expanded services for </w:t>
      </w:r>
      <w:r w:rsidRPr="00182C73">
        <w:rPr>
          <w:rFonts w:ascii="Courier New" w:hAnsi="Courier New" w:cs="Courier New"/>
          <w:sz w:val="20"/>
          <w:szCs w:val="20"/>
        </w:rPr>
        <w:t>system navigation, dietary care, mental health therapy, health promotion, and foot care</w:t>
      </w:r>
      <w:r>
        <w:rPr>
          <w:rFonts w:ascii="Courier New" w:hAnsi="Courier New" w:cs="Courier New"/>
          <w:sz w:val="20"/>
          <w:szCs w:val="20"/>
        </w:rPr>
        <w:t xml:space="preserve"> to the clients for these clinics. </w:t>
      </w:r>
    </w:p>
    <w:p w14:paraId="7ABCFCB0" w14:textId="61D50D11" w:rsidR="00182C73" w:rsidRDefault="00182C73" w:rsidP="002D52A3">
      <w:pPr>
        <w:divId w:val="1213344366"/>
        <w:rPr>
          <w:rFonts w:ascii="Courier New" w:hAnsi="Courier New" w:cs="Courier New"/>
          <w:sz w:val="20"/>
          <w:szCs w:val="20"/>
        </w:rPr>
      </w:pPr>
    </w:p>
    <w:p w14:paraId="456331D2" w14:textId="2ADCE315" w:rsidR="00182C73" w:rsidRDefault="00182C73" w:rsidP="002D52A3">
      <w:pPr>
        <w:divId w:val="1213344366"/>
        <w:rPr>
          <w:rFonts w:ascii="Courier New" w:hAnsi="Courier New" w:cs="Courier New"/>
          <w:sz w:val="20"/>
          <w:szCs w:val="20"/>
        </w:rPr>
      </w:pPr>
      <w:r>
        <w:rPr>
          <w:rFonts w:ascii="Courier New" w:hAnsi="Courier New" w:cs="Courier New"/>
          <w:sz w:val="20"/>
          <w:szCs w:val="20"/>
        </w:rPr>
        <w:t xml:space="preserve">Having completed its first full year of service, Team Care is now focused on working with clinic management and physicians to promote access and expand the number of clients utilizing the services provided. </w:t>
      </w:r>
      <w:r w:rsidR="004105FE">
        <w:rPr>
          <w:rFonts w:ascii="Courier New" w:hAnsi="Courier New" w:cs="Courier New"/>
          <w:sz w:val="20"/>
          <w:szCs w:val="20"/>
        </w:rPr>
        <w:t>Through a collaborative approach between NWCHC and the clinics</w:t>
      </w:r>
      <w:r w:rsidR="0023020F">
        <w:rPr>
          <w:rFonts w:ascii="Courier New" w:hAnsi="Courier New" w:cs="Courier New"/>
          <w:sz w:val="20"/>
          <w:szCs w:val="20"/>
        </w:rPr>
        <w:t>,</w:t>
      </w:r>
      <w:r w:rsidR="005C07ED">
        <w:rPr>
          <w:rFonts w:ascii="Courier New" w:hAnsi="Courier New" w:cs="Courier New"/>
          <w:sz w:val="20"/>
          <w:szCs w:val="20"/>
        </w:rPr>
        <w:t xml:space="preserve"> a series of </w:t>
      </w:r>
      <w:r w:rsidR="004105FE">
        <w:rPr>
          <w:rFonts w:ascii="Courier New" w:hAnsi="Courier New" w:cs="Courier New"/>
          <w:sz w:val="20"/>
          <w:szCs w:val="20"/>
        </w:rPr>
        <w:t>quality meetings were established to review results for the number of clients served</w:t>
      </w:r>
      <w:r w:rsidR="0023020F">
        <w:rPr>
          <w:rFonts w:ascii="Courier New" w:hAnsi="Courier New" w:cs="Courier New"/>
          <w:sz w:val="20"/>
          <w:szCs w:val="20"/>
        </w:rPr>
        <w:t>,</w:t>
      </w:r>
      <w:r w:rsidR="004105FE">
        <w:rPr>
          <w:rFonts w:ascii="Courier New" w:hAnsi="Courier New" w:cs="Courier New"/>
          <w:sz w:val="20"/>
          <w:szCs w:val="20"/>
        </w:rPr>
        <w:t xml:space="preserve"> develop strategies to find new ways to reach clients, promote new programs and ensure that the services delivered are meeting the needs of all involved. </w:t>
      </w:r>
      <w:r w:rsidR="00316045">
        <w:rPr>
          <w:rFonts w:ascii="Courier New" w:hAnsi="Courier New" w:cs="Courier New"/>
          <w:sz w:val="20"/>
          <w:szCs w:val="20"/>
        </w:rPr>
        <w:t xml:space="preserve">Over the course of </w:t>
      </w:r>
      <w:r w:rsidR="00316045" w:rsidRPr="005C07ED">
        <w:rPr>
          <w:rFonts w:ascii="Courier New" w:hAnsi="Courier New" w:cs="Courier New"/>
          <w:sz w:val="20"/>
          <w:szCs w:val="20"/>
        </w:rPr>
        <w:t>2019/20 this work has resulted in an increase in service interactions provided from 944 in Q1 to 1,</w:t>
      </w:r>
      <w:r w:rsidR="009F4323" w:rsidRPr="005C07ED">
        <w:rPr>
          <w:rFonts w:ascii="Courier New" w:hAnsi="Courier New" w:cs="Courier New"/>
          <w:sz w:val="20"/>
          <w:szCs w:val="20"/>
        </w:rPr>
        <w:t>423</w:t>
      </w:r>
      <w:r w:rsidR="00316045" w:rsidRPr="005C07ED">
        <w:rPr>
          <w:rFonts w:ascii="Courier New" w:hAnsi="Courier New" w:cs="Courier New"/>
          <w:sz w:val="20"/>
          <w:szCs w:val="20"/>
        </w:rPr>
        <w:t xml:space="preserve"> in Q3.</w:t>
      </w:r>
      <w:r w:rsidR="00316045">
        <w:rPr>
          <w:rFonts w:ascii="Courier New" w:hAnsi="Courier New" w:cs="Courier New"/>
          <w:sz w:val="20"/>
          <w:szCs w:val="20"/>
        </w:rPr>
        <w:t xml:space="preserve"> </w:t>
      </w:r>
    </w:p>
    <w:p w14:paraId="67219920" w14:textId="406DC219" w:rsidR="004105FE" w:rsidRDefault="004105FE" w:rsidP="002D52A3">
      <w:pPr>
        <w:divId w:val="1213344366"/>
        <w:rPr>
          <w:rFonts w:ascii="Courier New" w:hAnsi="Courier New" w:cs="Courier New"/>
          <w:sz w:val="20"/>
          <w:szCs w:val="20"/>
        </w:rPr>
      </w:pPr>
    </w:p>
    <w:p w14:paraId="6A8CDE47" w14:textId="2747F589" w:rsidR="00182C73" w:rsidRDefault="005C07ED" w:rsidP="005C07ED">
      <w:pPr>
        <w:jc w:val="center"/>
        <w:divId w:val="1213344366"/>
        <w:rPr>
          <w:rFonts w:ascii="Courier New" w:hAnsi="Courier New" w:cs="Courier New"/>
          <w:sz w:val="20"/>
          <w:szCs w:val="20"/>
        </w:rPr>
      </w:pPr>
      <w:r>
        <w:rPr>
          <w:noProof/>
          <w:lang w:val="en-CA" w:eastAsia="en-CA"/>
        </w:rPr>
        <w:drawing>
          <wp:inline distT="0" distB="0" distL="0" distR="0" wp14:anchorId="0EA35B1E" wp14:editId="77E7A1F1">
            <wp:extent cx="5820355" cy="3116911"/>
            <wp:effectExtent l="0" t="0" r="9525"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FA60BE" w14:textId="17DBDC9D" w:rsidR="009F4323" w:rsidRDefault="009F4323" w:rsidP="002D52A3">
      <w:pPr>
        <w:divId w:val="1213344366"/>
        <w:rPr>
          <w:rFonts w:ascii="Courier New" w:hAnsi="Courier New" w:cs="Courier New"/>
          <w:sz w:val="20"/>
          <w:szCs w:val="20"/>
        </w:rPr>
      </w:pPr>
    </w:p>
    <w:p w14:paraId="68AB28AF" w14:textId="176805DE" w:rsidR="005C07ED" w:rsidRDefault="005C07ED" w:rsidP="002D52A3">
      <w:pPr>
        <w:divId w:val="1213344366"/>
        <w:rPr>
          <w:rFonts w:ascii="Courier New" w:hAnsi="Courier New" w:cs="Courier New"/>
          <w:sz w:val="20"/>
          <w:szCs w:val="20"/>
        </w:rPr>
      </w:pPr>
      <w:r>
        <w:rPr>
          <w:rFonts w:ascii="Courier New" w:hAnsi="Courier New" w:cs="Courier New"/>
          <w:sz w:val="20"/>
          <w:szCs w:val="20"/>
        </w:rPr>
        <w:t xml:space="preserve">Overall the Team Care program continues to provide many valuable services to clients of the primary care clients. </w:t>
      </w:r>
    </w:p>
    <w:p w14:paraId="3E0104A1" w14:textId="77777777" w:rsidR="009F4323" w:rsidRPr="00DF12AB" w:rsidRDefault="009F4323" w:rsidP="002D52A3">
      <w:pPr>
        <w:divId w:val="1213344366"/>
        <w:rPr>
          <w:rFonts w:ascii="Courier New" w:hAnsi="Courier New" w:cs="Courier New"/>
          <w:sz w:val="20"/>
          <w:szCs w:val="20"/>
        </w:rPr>
      </w:pPr>
    </w:p>
    <w:p w14:paraId="137E500E" w14:textId="1B33F0F6" w:rsidR="002D52A3" w:rsidRPr="007148A7" w:rsidRDefault="00182C73" w:rsidP="002D52A3">
      <w:pPr>
        <w:divId w:val="1213344366"/>
        <w:rPr>
          <w:rFonts w:ascii="Courier New" w:hAnsi="Courier New" w:cs="Courier New"/>
          <w:b/>
          <w:sz w:val="20"/>
          <w:szCs w:val="20"/>
        </w:rPr>
      </w:pPr>
      <w:r w:rsidRPr="007148A7">
        <w:rPr>
          <w:rFonts w:ascii="Courier New" w:hAnsi="Courier New" w:cs="Courier New"/>
          <w:b/>
          <w:sz w:val="20"/>
          <w:szCs w:val="20"/>
        </w:rPr>
        <w:t>SCREENING FOR LIFE CLINIC</w:t>
      </w:r>
    </w:p>
    <w:p w14:paraId="4BC87392" w14:textId="31006D99" w:rsidR="00FD3FD1" w:rsidRDefault="00FD3FD1">
      <w:pPr>
        <w:rPr>
          <w:rFonts w:ascii="Courier New" w:hAnsi="Courier New" w:cs="Courier New"/>
          <w:sz w:val="20"/>
          <w:szCs w:val="20"/>
        </w:rPr>
      </w:pPr>
      <w:r w:rsidRPr="00FD3FD1">
        <w:rPr>
          <w:rFonts w:ascii="Courier New" w:hAnsi="Courier New" w:cs="Courier New"/>
          <w:sz w:val="20"/>
          <w:szCs w:val="20"/>
        </w:rPr>
        <w:t xml:space="preserve">In partnership with the Thunder Bay District Health Unit, Elevate, Prevention and Screening Services at the Thunder Bay Regional Health Sciences Centre and Grace Place, </w:t>
      </w:r>
      <w:r>
        <w:rPr>
          <w:rFonts w:ascii="Courier New" w:hAnsi="Courier New" w:cs="Courier New"/>
          <w:sz w:val="20"/>
          <w:szCs w:val="20"/>
        </w:rPr>
        <w:t xml:space="preserve">NWCHC </w:t>
      </w:r>
      <w:r w:rsidRPr="00FD3FD1">
        <w:rPr>
          <w:rFonts w:ascii="Courier New" w:hAnsi="Courier New" w:cs="Courier New"/>
          <w:sz w:val="20"/>
          <w:szCs w:val="20"/>
        </w:rPr>
        <w:t xml:space="preserve">delivered a </w:t>
      </w:r>
      <w:r w:rsidR="0023020F">
        <w:rPr>
          <w:rFonts w:ascii="Courier New" w:hAnsi="Courier New" w:cs="Courier New"/>
          <w:sz w:val="20"/>
          <w:szCs w:val="20"/>
        </w:rPr>
        <w:t>s</w:t>
      </w:r>
      <w:r w:rsidRPr="00FD3FD1">
        <w:rPr>
          <w:rFonts w:ascii="Courier New" w:hAnsi="Courier New" w:cs="Courier New"/>
          <w:sz w:val="20"/>
          <w:szCs w:val="20"/>
        </w:rPr>
        <w:t xml:space="preserve">creening </w:t>
      </w:r>
      <w:r>
        <w:rPr>
          <w:rFonts w:ascii="Courier New" w:hAnsi="Courier New" w:cs="Courier New"/>
          <w:sz w:val="20"/>
          <w:szCs w:val="20"/>
        </w:rPr>
        <w:t xml:space="preserve">and </w:t>
      </w:r>
      <w:r w:rsidR="0023020F">
        <w:rPr>
          <w:rFonts w:ascii="Courier New" w:hAnsi="Courier New" w:cs="Courier New"/>
          <w:sz w:val="20"/>
          <w:szCs w:val="20"/>
        </w:rPr>
        <w:t>t</w:t>
      </w:r>
      <w:r>
        <w:rPr>
          <w:rFonts w:ascii="Courier New" w:hAnsi="Courier New" w:cs="Courier New"/>
          <w:sz w:val="20"/>
          <w:szCs w:val="20"/>
        </w:rPr>
        <w:t xml:space="preserve">esting day at Grace Place </w:t>
      </w:r>
      <w:r w:rsidRPr="00FD3FD1">
        <w:rPr>
          <w:rFonts w:ascii="Courier New" w:hAnsi="Courier New" w:cs="Courier New"/>
          <w:sz w:val="20"/>
          <w:szCs w:val="20"/>
        </w:rPr>
        <w:t xml:space="preserve">during their well-accessed meal program. The goal was to deliver an all-encompassing health care day. </w:t>
      </w:r>
      <w:r>
        <w:rPr>
          <w:rFonts w:ascii="Courier New" w:hAnsi="Courier New" w:cs="Courier New"/>
          <w:sz w:val="20"/>
          <w:szCs w:val="20"/>
        </w:rPr>
        <w:t xml:space="preserve">This collaboration of services was a </w:t>
      </w:r>
      <w:r w:rsidRPr="00FD3FD1">
        <w:rPr>
          <w:rFonts w:ascii="Courier New" w:hAnsi="Courier New" w:cs="Courier New"/>
          <w:sz w:val="20"/>
          <w:szCs w:val="20"/>
        </w:rPr>
        <w:t xml:space="preserve">cross-sector model of health care delivery that drew on the different strengths of health and social services to create an innovative, low-barrier pathway through which people can engage with a range of providers and complete multiple screenings/tests in one day. </w:t>
      </w:r>
    </w:p>
    <w:p w14:paraId="15D87607" w14:textId="77777777" w:rsidR="00FD3FD1" w:rsidRDefault="00FD3FD1">
      <w:pPr>
        <w:rPr>
          <w:rFonts w:ascii="Courier New" w:hAnsi="Courier New" w:cs="Courier New"/>
          <w:sz w:val="20"/>
          <w:szCs w:val="20"/>
        </w:rPr>
      </w:pPr>
    </w:p>
    <w:p w14:paraId="321C2FFD" w14:textId="02443482" w:rsidR="00182C73" w:rsidRDefault="00FD3FD1">
      <w:pPr>
        <w:rPr>
          <w:rFonts w:ascii="Courier New" w:hAnsi="Courier New" w:cs="Courier New"/>
          <w:sz w:val="20"/>
          <w:szCs w:val="20"/>
        </w:rPr>
      </w:pPr>
      <w:r>
        <w:rPr>
          <w:rFonts w:ascii="Courier New" w:hAnsi="Courier New" w:cs="Courier New"/>
          <w:sz w:val="20"/>
          <w:szCs w:val="20"/>
        </w:rPr>
        <w:t>Interested clients who under normal circumstances may not have regular access to health services were able to receive screening and tests</w:t>
      </w:r>
      <w:r w:rsidRPr="00FD3FD1">
        <w:rPr>
          <w:rFonts w:ascii="Courier New" w:hAnsi="Courier New" w:cs="Courier New"/>
          <w:sz w:val="20"/>
          <w:szCs w:val="20"/>
        </w:rPr>
        <w:t xml:space="preserve">. Ontario Works and the Ontario Disability Support Program agreed to have staff available on their phones for the day of the event so staff could call and get the required information to complete requisitions (with the consent of the client). </w:t>
      </w:r>
      <w:r>
        <w:rPr>
          <w:rFonts w:ascii="Courier New" w:hAnsi="Courier New" w:cs="Courier New"/>
          <w:sz w:val="20"/>
          <w:szCs w:val="20"/>
        </w:rPr>
        <w:t xml:space="preserve">The screening day was an ideal </w:t>
      </w:r>
      <w:r w:rsidRPr="00FD3FD1">
        <w:rPr>
          <w:rFonts w:ascii="Courier New" w:hAnsi="Courier New" w:cs="Courier New"/>
          <w:sz w:val="20"/>
          <w:szCs w:val="20"/>
        </w:rPr>
        <w:t>scenario for individuals who</w:t>
      </w:r>
      <w:r>
        <w:rPr>
          <w:rFonts w:ascii="Courier New" w:hAnsi="Courier New" w:cs="Courier New"/>
          <w:sz w:val="20"/>
          <w:szCs w:val="20"/>
        </w:rPr>
        <w:t xml:space="preserve"> had </w:t>
      </w:r>
      <w:r w:rsidRPr="00FD3FD1">
        <w:rPr>
          <w:rFonts w:ascii="Courier New" w:hAnsi="Courier New" w:cs="Courier New"/>
          <w:sz w:val="20"/>
          <w:szCs w:val="20"/>
        </w:rPr>
        <w:t xml:space="preserve">several outstanding </w:t>
      </w:r>
      <w:r>
        <w:rPr>
          <w:rFonts w:ascii="Courier New" w:hAnsi="Courier New" w:cs="Courier New"/>
          <w:sz w:val="20"/>
          <w:szCs w:val="20"/>
        </w:rPr>
        <w:t xml:space="preserve">screens </w:t>
      </w:r>
      <w:r w:rsidRPr="00FD3FD1">
        <w:rPr>
          <w:rFonts w:ascii="Courier New" w:hAnsi="Courier New" w:cs="Courier New"/>
          <w:sz w:val="20"/>
          <w:szCs w:val="20"/>
        </w:rPr>
        <w:t>to complete</w:t>
      </w:r>
      <w:r>
        <w:rPr>
          <w:rFonts w:ascii="Courier New" w:hAnsi="Courier New" w:cs="Courier New"/>
          <w:sz w:val="20"/>
          <w:szCs w:val="20"/>
        </w:rPr>
        <w:t>,</w:t>
      </w:r>
      <w:r w:rsidRPr="00FD3FD1">
        <w:rPr>
          <w:rFonts w:ascii="Courier New" w:hAnsi="Courier New" w:cs="Courier New"/>
          <w:sz w:val="20"/>
          <w:szCs w:val="20"/>
        </w:rPr>
        <w:t xml:space="preserve"> but have a hard time keeping appointments</w:t>
      </w:r>
      <w:r>
        <w:rPr>
          <w:rFonts w:ascii="Courier New" w:hAnsi="Courier New" w:cs="Courier New"/>
          <w:sz w:val="20"/>
          <w:szCs w:val="20"/>
        </w:rPr>
        <w:t>.</w:t>
      </w:r>
    </w:p>
    <w:p w14:paraId="0D9F116F" w14:textId="1F89E9F2" w:rsidR="00FD3FD1" w:rsidRDefault="00FD3FD1">
      <w:pPr>
        <w:rPr>
          <w:rFonts w:ascii="Courier New" w:hAnsi="Courier New" w:cs="Courier New"/>
          <w:sz w:val="20"/>
          <w:szCs w:val="20"/>
        </w:rPr>
      </w:pPr>
    </w:p>
    <w:p w14:paraId="08E0BC03" w14:textId="2883ED12" w:rsidR="00FD3FD1" w:rsidRDefault="00FD3FD1">
      <w:pPr>
        <w:rPr>
          <w:rFonts w:ascii="Courier New" w:hAnsi="Courier New" w:cs="Courier New"/>
          <w:sz w:val="20"/>
          <w:szCs w:val="20"/>
        </w:rPr>
      </w:pPr>
      <w:r>
        <w:rPr>
          <w:rFonts w:ascii="Courier New" w:hAnsi="Courier New" w:cs="Courier New"/>
          <w:sz w:val="20"/>
          <w:szCs w:val="20"/>
        </w:rPr>
        <w:t xml:space="preserve">Over the course of the screening day more than 120 clients were seen and a variety of </w:t>
      </w:r>
      <w:r w:rsidR="0023020F">
        <w:rPr>
          <w:rFonts w:ascii="Courier New" w:hAnsi="Courier New" w:cs="Courier New"/>
          <w:sz w:val="20"/>
          <w:szCs w:val="20"/>
        </w:rPr>
        <w:t>services</w:t>
      </w:r>
      <w:r>
        <w:rPr>
          <w:rFonts w:ascii="Courier New" w:hAnsi="Courier New" w:cs="Courier New"/>
          <w:sz w:val="20"/>
          <w:szCs w:val="20"/>
        </w:rPr>
        <w:t xml:space="preserve"> </w:t>
      </w:r>
      <w:r w:rsidR="0023020F">
        <w:rPr>
          <w:rFonts w:ascii="Courier New" w:hAnsi="Courier New" w:cs="Courier New"/>
          <w:sz w:val="20"/>
          <w:szCs w:val="20"/>
        </w:rPr>
        <w:t xml:space="preserve">including </w:t>
      </w:r>
      <w:r>
        <w:rPr>
          <w:rFonts w:ascii="Courier New" w:hAnsi="Courier New" w:cs="Courier New"/>
          <w:sz w:val="20"/>
          <w:szCs w:val="20"/>
        </w:rPr>
        <w:t xml:space="preserve">immunizations, HIV testing, mammograms, STI screenings, colorectal FIT tests were completed. As well clients were provided with clothing supplies, and bus tickets. </w:t>
      </w:r>
    </w:p>
    <w:p w14:paraId="4F8AB14A" w14:textId="77777777" w:rsidR="00BD26B9" w:rsidRDefault="00BD26B9">
      <w:pPr>
        <w:pStyle w:val="Heading2"/>
        <w:divId w:val="1213344366"/>
      </w:pPr>
    </w:p>
    <w:p w14:paraId="0379432F" w14:textId="77777777" w:rsidR="00BD26B9" w:rsidRDefault="00BD26B9">
      <w:pPr>
        <w:rPr>
          <w:rFonts w:cs="Arial"/>
          <w:b/>
          <w:color w:val="007C8B"/>
          <w:sz w:val="24"/>
        </w:rPr>
      </w:pPr>
      <w:r>
        <w:br w:type="page"/>
      </w:r>
    </w:p>
    <w:p w14:paraId="1242F60A" w14:textId="743A8124" w:rsidR="00C852EF" w:rsidRDefault="0071592C">
      <w:pPr>
        <w:pStyle w:val="Heading2"/>
        <w:divId w:val="1213344366"/>
      </w:pPr>
      <w:r>
        <w:lastRenderedPageBreak/>
        <w:t>Patient/client/resident partnering and relations</w:t>
      </w:r>
    </w:p>
    <w:p w14:paraId="209FFD8B" w14:textId="77777777" w:rsidR="009D3E69" w:rsidRDefault="009D3E69" w:rsidP="002D52A3">
      <w:pPr>
        <w:divId w:val="1213344366"/>
        <w:rPr>
          <w:rFonts w:ascii="Courier New" w:hAnsi="Courier New" w:cs="Courier New"/>
          <w:sz w:val="20"/>
          <w:szCs w:val="20"/>
        </w:rPr>
      </w:pPr>
    </w:p>
    <w:p w14:paraId="3EF8BA31" w14:textId="6E2D56B9" w:rsidR="00182C73" w:rsidRPr="006D10F9" w:rsidRDefault="00182C73" w:rsidP="002D52A3">
      <w:pPr>
        <w:divId w:val="1213344366"/>
        <w:rPr>
          <w:rFonts w:ascii="Courier New" w:hAnsi="Courier New" w:cs="Courier New"/>
          <w:b/>
          <w:sz w:val="20"/>
          <w:szCs w:val="20"/>
        </w:rPr>
      </w:pPr>
      <w:r w:rsidRPr="006D10F9">
        <w:rPr>
          <w:rFonts w:ascii="Courier New" w:hAnsi="Courier New" w:cs="Courier New"/>
          <w:b/>
          <w:sz w:val="20"/>
          <w:szCs w:val="20"/>
        </w:rPr>
        <w:t>CLIENT SATISFACTION &amp; WALK-IN SURVEYS</w:t>
      </w:r>
    </w:p>
    <w:p w14:paraId="2C5F778D" w14:textId="47F7C325" w:rsidR="00D31E17" w:rsidRDefault="00BD26B9" w:rsidP="00D31E17">
      <w:pPr>
        <w:divId w:val="1213344366"/>
        <w:rPr>
          <w:rFonts w:ascii="Courier New" w:hAnsi="Courier New" w:cs="Courier New"/>
          <w:sz w:val="20"/>
          <w:szCs w:val="20"/>
        </w:rPr>
      </w:pPr>
      <w:r>
        <w:rPr>
          <w:rFonts w:ascii="Courier New" w:hAnsi="Courier New" w:cs="Courier New"/>
          <w:sz w:val="20"/>
          <w:szCs w:val="20"/>
        </w:rPr>
        <w:t xml:space="preserve">In 2019/20 NWCHC worked extensively to improve the collection method for client experience information, and empower volunteers to help engage with clients about their experiences with both the primary care services and walk-in services at the clinic. </w:t>
      </w:r>
    </w:p>
    <w:p w14:paraId="4592807D" w14:textId="2FCD36B0" w:rsidR="00BD26B9" w:rsidRDefault="00BD26B9" w:rsidP="00D31E17">
      <w:pPr>
        <w:divId w:val="1213344366"/>
        <w:rPr>
          <w:rFonts w:ascii="Courier New" w:hAnsi="Courier New" w:cs="Courier New"/>
          <w:sz w:val="20"/>
          <w:szCs w:val="20"/>
        </w:rPr>
      </w:pPr>
    </w:p>
    <w:p w14:paraId="21584591" w14:textId="5BE12AC9" w:rsidR="00BD26B9" w:rsidRDefault="00BD26B9" w:rsidP="00D31E17">
      <w:pPr>
        <w:divId w:val="1213344366"/>
        <w:rPr>
          <w:rFonts w:ascii="Courier New" w:hAnsi="Courier New" w:cs="Courier New"/>
          <w:sz w:val="20"/>
          <w:szCs w:val="20"/>
        </w:rPr>
      </w:pPr>
      <w:r>
        <w:rPr>
          <w:rFonts w:ascii="Courier New" w:hAnsi="Courier New" w:cs="Courier New"/>
          <w:sz w:val="20"/>
          <w:szCs w:val="20"/>
        </w:rPr>
        <w:t xml:space="preserve">Since September 2019 NWCHC has collected 202 primary care client satisfaction surveys and an additional 75 walk-in service satisfaction surveys. These surveys have helped shape the quality improvement plan through two core indicators; </w:t>
      </w:r>
    </w:p>
    <w:p w14:paraId="6EB7C7D0" w14:textId="44B18C03" w:rsidR="00BD26B9" w:rsidRPr="00BD26B9" w:rsidRDefault="00BD26B9" w:rsidP="00BD26B9">
      <w:pPr>
        <w:pStyle w:val="ListParagraph"/>
        <w:numPr>
          <w:ilvl w:val="0"/>
          <w:numId w:val="49"/>
        </w:numPr>
        <w:divId w:val="1213344366"/>
        <w:rPr>
          <w:rFonts w:ascii="Courier New" w:hAnsi="Courier New" w:cs="Courier New"/>
          <w:color w:val="auto"/>
          <w:sz w:val="20"/>
          <w:szCs w:val="20"/>
        </w:rPr>
      </w:pPr>
      <w:r w:rsidRPr="00BD26B9">
        <w:rPr>
          <w:rFonts w:ascii="Courier New" w:hAnsi="Courier New" w:cs="Courier New"/>
          <w:color w:val="auto"/>
          <w:sz w:val="20"/>
          <w:szCs w:val="20"/>
        </w:rPr>
        <w:t>The last time you were sick, how many days did it take from when you first tried to see a doctor or nurse practitioner to when you actually SAW him/her or someone else in their office?</w:t>
      </w:r>
    </w:p>
    <w:p w14:paraId="6A551CF0" w14:textId="4BD22E96" w:rsidR="00BD26B9" w:rsidRDefault="00BD26B9" w:rsidP="00BD26B9">
      <w:pPr>
        <w:pStyle w:val="ListParagraph"/>
        <w:numPr>
          <w:ilvl w:val="0"/>
          <w:numId w:val="49"/>
        </w:numPr>
        <w:divId w:val="1213344366"/>
        <w:rPr>
          <w:rFonts w:ascii="Courier New" w:hAnsi="Courier New" w:cs="Courier New"/>
          <w:color w:val="auto"/>
          <w:sz w:val="20"/>
          <w:szCs w:val="20"/>
        </w:rPr>
      </w:pPr>
      <w:r w:rsidRPr="00BD26B9">
        <w:rPr>
          <w:rFonts w:ascii="Courier New" w:hAnsi="Courier New" w:cs="Courier New"/>
          <w:color w:val="auto"/>
          <w:sz w:val="20"/>
          <w:szCs w:val="20"/>
        </w:rPr>
        <w:t>How often are you involved (to the extent that you want to be) in decisions related to your care?</w:t>
      </w:r>
    </w:p>
    <w:p w14:paraId="6F7873E1" w14:textId="77777777" w:rsidR="000354E0" w:rsidRDefault="000354E0">
      <w:pPr>
        <w:rPr>
          <w:rFonts w:ascii="Courier New" w:hAnsi="Courier New" w:cs="Courier New"/>
          <w:sz w:val="20"/>
          <w:szCs w:val="20"/>
        </w:rPr>
      </w:pPr>
    </w:p>
    <w:p w14:paraId="68D087EC" w14:textId="0D5A0442" w:rsidR="004737E1" w:rsidRDefault="00BD26B9">
      <w:pPr>
        <w:rPr>
          <w:rFonts w:ascii="Courier New" w:hAnsi="Courier New" w:cs="Courier New"/>
          <w:sz w:val="20"/>
          <w:szCs w:val="20"/>
        </w:rPr>
      </w:pPr>
      <w:r>
        <w:rPr>
          <w:rFonts w:ascii="Courier New" w:hAnsi="Courier New" w:cs="Courier New"/>
          <w:sz w:val="20"/>
          <w:szCs w:val="20"/>
        </w:rPr>
        <w:t xml:space="preserve">These two indicators have been used to </w:t>
      </w:r>
      <w:r w:rsidR="00D95188">
        <w:rPr>
          <w:rFonts w:ascii="Courier New" w:hAnsi="Courier New" w:cs="Courier New"/>
          <w:sz w:val="20"/>
          <w:szCs w:val="20"/>
        </w:rPr>
        <w:t xml:space="preserve">improve </w:t>
      </w:r>
      <w:r w:rsidR="000354E0">
        <w:rPr>
          <w:rFonts w:ascii="Courier New" w:hAnsi="Courier New" w:cs="Courier New"/>
          <w:sz w:val="20"/>
          <w:szCs w:val="20"/>
        </w:rPr>
        <w:t xml:space="preserve">decision making for the </w:t>
      </w:r>
      <w:r>
        <w:rPr>
          <w:rFonts w:ascii="Courier New" w:hAnsi="Courier New" w:cs="Courier New"/>
          <w:sz w:val="20"/>
          <w:szCs w:val="20"/>
        </w:rPr>
        <w:t>clinic</w:t>
      </w:r>
      <w:r w:rsidR="000354E0">
        <w:rPr>
          <w:rFonts w:ascii="Courier New" w:hAnsi="Courier New" w:cs="Courier New"/>
          <w:sz w:val="20"/>
          <w:szCs w:val="20"/>
        </w:rPr>
        <w:t>’s</w:t>
      </w:r>
      <w:r>
        <w:rPr>
          <w:rFonts w:ascii="Courier New" w:hAnsi="Courier New" w:cs="Courier New"/>
          <w:sz w:val="20"/>
          <w:szCs w:val="20"/>
        </w:rPr>
        <w:t xml:space="preserve"> </w:t>
      </w:r>
      <w:r w:rsidR="000354E0">
        <w:rPr>
          <w:rFonts w:ascii="Courier New" w:hAnsi="Courier New" w:cs="Courier New"/>
          <w:sz w:val="20"/>
          <w:szCs w:val="20"/>
        </w:rPr>
        <w:t xml:space="preserve">operations </w:t>
      </w:r>
      <w:r>
        <w:rPr>
          <w:rFonts w:ascii="Courier New" w:hAnsi="Courier New" w:cs="Courier New"/>
          <w:sz w:val="20"/>
          <w:szCs w:val="20"/>
        </w:rPr>
        <w:t xml:space="preserve">and </w:t>
      </w:r>
      <w:r w:rsidR="000354E0">
        <w:rPr>
          <w:rFonts w:ascii="Courier New" w:hAnsi="Courier New" w:cs="Courier New"/>
          <w:sz w:val="20"/>
          <w:szCs w:val="20"/>
        </w:rPr>
        <w:t>ensured that in all interactions with clients we work to respect their wish and values in their care plans. In 2019/20 the clinic tri</w:t>
      </w:r>
      <w:r w:rsidR="00D95188">
        <w:rPr>
          <w:rFonts w:ascii="Courier New" w:hAnsi="Courier New" w:cs="Courier New"/>
          <w:sz w:val="20"/>
          <w:szCs w:val="20"/>
        </w:rPr>
        <w:t>aled</w:t>
      </w:r>
      <w:r w:rsidR="000354E0">
        <w:rPr>
          <w:rFonts w:ascii="Courier New" w:hAnsi="Courier New" w:cs="Courier New"/>
          <w:sz w:val="20"/>
          <w:szCs w:val="20"/>
        </w:rPr>
        <w:t xml:space="preserve"> a ‘client appointment guide’ to assist individuals accessing care and ensure they know the types of questions they should consider asking. The goal of the guide is to help clients navigate the health care system and to educate them on how to be active in their care</w:t>
      </w:r>
      <w:r w:rsidR="00D95188">
        <w:rPr>
          <w:rFonts w:ascii="Courier New" w:hAnsi="Courier New" w:cs="Courier New"/>
          <w:sz w:val="20"/>
          <w:szCs w:val="20"/>
        </w:rPr>
        <w:t xml:space="preserve"> plan</w:t>
      </w:r>
      <w:r w:rsidR="000354E0">
        <w:rPr>
          <w:rFonts w:ascii="Courier New" w:hAnsi="Courier New" w:cs="Courier New"/>
          <w:sz w:val="20"/>
          <w:szCs w:val="20"/>
        </w:rPr>
        <w:t xml:space="preserve">. </w:t>
      </w:r>
    </w:p>
    <w:p w14:paraId="3CC0F691" w14:textId="2FC7A576" w:rsidR="000354E0" w:rsidRDefault="000354E0">
      <w:pPr>
        <w:rPr>
          <w:rFonts w:ascii="Courier New" w:hAnsi="Courier New" w:cs="Courier New"/>
          <w:sz w:val="20"/>
          <w:szCs w:val="20"/>
        </w:rPr>
      </w:pPr>
    </w:p>
    <w:p w14:paraId="1923780F" w14:textId="7D088E73" w:rsidR="000354E0" w:rsidRDefault="00D95188">
      <w:pPr>
        <w:rPr>
          <w:rFonts w:ascii="Courier New" w:hAnsi="Courier New" w:cs="Courier New"/>
          <w:sz w:val="20"/>
          <w:szCs w:val="20"/>
        </w:rPr>
      </w:pPr>
      <w:r>
        <w:rPr>
          <w:rFonts w:ascii="Courier New" w:hAnsi="Courier New" w:cs="Courier New"/>
          <w:sz w:val="20"/>
          <w:szCs w:val="20"/>
        </w:rPr>
        <w:t xml:space="preserve">The clinic also worked to empower </w:t>
      </w:r>
      <w:r w:rsidR="000354E0">
        <w:rPr>
          <w:rFonts w:ascii="Courier New" w:hAnsi="Courier New" w:cs="Courier New"/>
          <w:sz w:val="20"/>
          <w:szCs w:val="20"/>
        </w:rPr>
        <w:t xml:space="preserve">volunteers to help with collection of the client satisfaction information has ensured the process is approachable for our clients. Thanks to the dedication of our volunteers we have been able to receive not only more completed surveys, but also ensure the results are reflective of the client’s true experience as they do not feel as pressured to hide their true feelings. </w:t>
      </w:r>
    </w:p>
    <w:p w14:paraId="27862478" w14:textId="361B318B" w:rsidR="000354E0" w:rsidRDefault="000354E0">
      <w:pPr>
        <w:rPr>
          <w:rFonts w:ascii="Courier New" w:hAnsi="Courier New" w:cs="Courier New"/>
          <w:sz w:val="20"/>
          <w:szCs w:val="20"/>
        </w:rPr>
      </w:pPr>
    </w:p>
    <w:p w14:paraId="4C487B42" w14:textId="117AB959" w:rsidR="000354E0" w:rsidRDefault="000354E0">
      <w:pPr>
        <w:rPr>
          <w:rFonts w:ascii="Courier New" w:hAnsi="Courier New" w:cs="Courier New"/>
          <w:sz w:val="20"/>
          <w:szCs w:val="20"/>
        </w:rPr>
      </w:pPr>
      <w:r w:rsidRPr="002244B4">
        <w:rPr>
          <w:rFonts w:ascii="Courier New" w:hAnsi="Courier New" w:cs="Courier New"/>
          <w:sz w:val="20"/>
          <w:szCs w:val="20"/>
          <w:u w:val="single"/>
        </w:rPr>
        <w:t>Volunteer Testimonial</w:t>
      </w:r>
      <w:r>
        <w:rPr>
          <w:rFonts w:ascii="Courier New" w:hAnsi="Courier New" w:cs="Courier New"/>
          <w:sz w:val="20"/>
          <w:szCs w:val="20"/>
        </w:rPr>
        <w:t xml:space="preserve">: </w:t>
      </w:r>
    </w:p>
    <w:p w14:paraId="744F6B5F" w14:textId="77777777" w:rsidR="000354E0" w:rsidRPr="00AB4870" w:rsidRDefault="000354E0" w:rsidP="00AB4870">
      <w:pPr>
        <w:ind w:left="720"/>
        <w:rPr>
          <w:rFonts w:ascii="Courier New" w:hAnsi="Courier New" w:cs="Courier New"/>
          <w:i/>
          <w:sz w:val="20"/>
          <w:szCs w:val="20"/>
        </w:rPr>
      </w:pPr>
      <w:r w:rsidRPr="00AB4870">
        <w:rPr>
          <w:rFonts w:ascii="Courier New" w:hAnsi="Courier New" w:cs="Courier New"/>
          <w:i/>
          <w:sz w:val="20"/>
          <w:szCs w:val="20"/>
        </w:rPr>
        <w:t xml:space="preserve">There is a lot more to it than just getting the person to complete the survey. In a few minutes you have to be able to form a relationship where they feel safe, valued, are willing to take a risk, and don’t feel judged. </w:t>
      </w:r>
    </w:p>
    <w:p w14:paraId="25D709B2" w14:textId="77777777" w:rsidR="000354E0" w:rsidRPr="00AB4870" w:rsidRDefault="000354E0" w:rsidP="00AB4870">
      <w:pPr>
        <w:ind w:left="720"/>
        <w:rPr>
          <w:rFonts w:ascii="Courier New" w:hAnsi="Courier New" w:cs="Courier New"/>
          <w:i/>
          <w:sz w:val="20"/>
          <w:szCs w:val="20"/>
        </w:rPr>
      </w:pPr>
    </w:p>
    <w:p w14:paraId="311C807B" w14:textId="30CCEAB4" w:rsidR="000354E0" w:rsidRPr="00AB4870" w:rsidRDefault="000354E0" w:rsidP="00AB4870">
      <w:pPr>
        <w:ind w:left="720"/>
        <w:rPr>
          <w:rFonts w:ascii="Courier New" w:hAnsi="Courier New" w:cs="Courier New"/>
          <w:i/>
          <w:sz w:val="20"/>
          <w:szCs w:val="20"/>
        </w:rPr>
      </w:pPr>
      <w:r w:rsidRPr="00AB4870">
        <w:rPr>
          <w:rFonts w:ascii="Courier New" w:hAnsi="Courier New" w:cs="Courier New"/>
          <w:i/>
          <w:sz w:val="20"/>
          <w:szCs w:val="20"/>
        </w:rPr>
        <w:t xml:space="preserve">You have to read subtle cues in body position and body language, what type of eye contact they give, how they respond when approached, and what kind of vocabulary they use. You have to be able to make </w:t>
      </w:r>
      <w:r w:rsidRPr="00AB4870">
        <w:rPr>
          <w:rFonts w:ascii="Courier New" w:hAnsi="Courier New" w:cs="Courier New"/>
          <w:i/>
          <w:sz w:val="20"/>
          <w:szCs w:val="20"/>
        </w:rPr>
        <w:lastRenderedPageBreak/>
        <w:t>small talk and validate what they are saying and feeling.</w:t>
      </w:r>
      <w:r w:rsidR="002244B4">
        <w:rPr>
          <w:rFonts w:ascii="Courier New" w:hAnsi="Courier New" w:cs="Courier New"/>
          <w:i/>
          <w:sz w:val="20"/>
          <w:szCs w:val="20"/>
        </w:rPr>
        <w:t xml:space="preserve"> </w:t>
      </w:r>
      <w:r w:rsidRPr="00AB4870">
        <w:rPr>
          <w:rFonts w:ascii="Courier New" w:hAnsi="Courier New" w:cs="Courier New"/>
          <w:i/>
          <w:sz w:val="20"/>
          <w:szCs w:val="20"/>
        </w:rPr>
        <w:t>Be tactful when asking if you can read the survey to them; be respectful, use humour, find something about the person you can relate to that might make them feel at ease and comfortable</w:t>
      </w:r>
      <w:r w:rsidR="00AB4870" w:rsidRPr="00AB4870">
        <w:rPr>
          <w:rFonts w:ascii="Courier New" w:hAnsi="Courier New" w:cs="Courier New"/>
          <w:i/>
          <w:sz w:val="20"/>
          <w:szCs w:val="20"/>
        </w:rPr>
        <w:t xml:space="preserve">. </w:t>
      </w:r>
      <w:r w:rsidRPr="00AB4870">
        <w:rPr>
          <w:rFonts w:ascii="Courier New" w:hAnsi="Courier New" w:cs="Courier New"/>
          <w:i/>
          <w:sz w:val="20"/>
          <w:szCs w:val="20"/>
        </w:rPr>
        <w:t xml:space="preserve">You also have to be open and prepared to listen, maybe learn more than what is necessary for the survey, simply because they need to talk. </w:t>
      </w:r>
    </w:p>
    <w:p w14:paraId="2D79C4A1" w14:textId="77777777" w:rsidR="000354E0" w:rsidRPr="00AB4870" w:rsidRDefault="000354E0" w:rsidP="00AB4870">
      <w:pPr>
        <w:ind w:left="720"/>
        <w:rPr>
          <w:rFonts w:ascii="Courier New" w:hAnsi="Courier New" w:cs="Courier New"/>
          <w:i/>
          <w:sz w:val="20"/>
          <w:szCs w:val="20"/>
        </w:rPr>
      </w:pPr>
    </w:p>
    <w:p w14:paraId="2C2545B4" w14:textId="33791514" w:rsidR="000354E0" w:rsidRPr="00AB4870" w:rsidRDefault="000354E0" w:rsidP="00AB4870">
      <w:pPr>
        <w:ind w:left="720"/>
        <w:rPr>
          <w:rFonts w:ascii="Courier New" w:hAnsi="Courier New" w:cs="Courier New"/>
          <w:i/>
          <w:sz w:val="20"/>
          <w:szCs w:val="20"/>
        </w:rPr>
      </w:pPr>
      <w:r w:rsidRPr="00AB4870">
        <w:rPr>
          <w:rFonts w:ascii="Courier New" w:hAnsi="Courier New" w:cs="Courier New"/>
          <w:i/>
          <w:sz w:val="20"/>
          <w:szCs w:val="20"/>
        </w:rPr>
        <w:t>It all comes down to helping them feeling safe, comfortable and capable to participate in the survey.</w:t>
      </w:r>
    </w:p>
    <w:p w14:paraId="545811CC" w14:textId="77777777" w:rsidR="00AB4870" w:rsidRDefault="00AB4870">
      <w:pPr>
        <w:rPr>
          <w:rFonts w:ascii="Courier New" w:hAnsi="Courier New" w:cs="Courier New"/>
          <w:sz w:val="20"/>
          <w:szCs w:val="20"/>
        </w:rPr>
      </w:pPr>
      <w:r>
        <w:rPr>
          <w:rFonts w:ascii="Courier New" w:hAnsi="Courier New" w:cs="Courier New"/>
          <w:sz w:val="20"/>
          <w:szCs w:val="20"/>
        </w:rPr>
        <w:br w:type="page"/>
      </w:r>
    </w:p>
    <w:p w14:paraId="2900B35A" w14:textId="0E5E57B9" w:rsidR="00F95F8D" w:rsidRPr="004737E1" w:rsidRDefault="00182C73" w:rsidP="002D52A3">
      <w:pPr>
        <w:divId w:val="1213344366"/>
        <w:rPr>
          <w:rFonts w:ascii="Courier New" w:hAnsi="Courier New" w:cs="Courier New"/>
          <w:b/>
          <w:sz w:val="20"/>
          <w:szCs w:val="20"/>
        </w:rPr>
      </w:pPr>
      <w:r w:rsidRPr="004737E1">
        <w:rPr>
          <w:rFonts w:ascii="Courier New" w:hAnsi="Courier New" w:cs="Courier New"/>
          <w:b/>
          <w:sz w:val="20"/>
          <w:szCs w:val="20"/>
        </w:rPr>
        <w:lastRenderedPageBreak/>
        <w:t>HEALTH CHAMPIONS</w:t>
      </w:r>
    </w:p>
    <w:p w14:paraId="471CD5CB" w14:textId="5C495CDD" w:rsidR="00D31E17" w:rsidRDefault="004737E1" w:rsidP="00D31E17">
      <w:pPr>
        <w:divId w:val="1213344366"/>
        <w:rPr>
          <w:rFonts w:ascii="Courier New" w:hAnsi="Courier New" w:cs="Courier New"/>
          <w:sz w:val="20"/>
          <w:szCs w:val="20"/>
        </w:rPr>
      </w:pPr>
      <w:r>
        <w:rPr>
          <w:rFonts w:ascii="Courier New" w:hAnsi="Courier New" w:cs="Courier New"/>
          <w:sz w:val="20"/>
          <w:szCs w:val="20"/>
        </w:rPr>
        <w:t xml:space="preserve">The Health Champion program at NWCHC was established to recognize that our clients are passionate about many of the initiatives and programs we run at the clinic and they have gifts that could contribute in many ways to improve the overall quality of the programs. In 2019 there were 30 health champions active at the clinic. </w:t>
      </w:r>
    </w:p>
    <w:p w14:paraId="057C5EA9" w14:textId="1D5F5A52" w:rsidR="004737E1" w:rsidRDefault="004737E1" w:rsidP="00D31E17">
      <w:pPr>
        <w:divId w:val="1213344366"/>
        <w:rPr>
          <w:rFonts w:ascii="Courier New" w:hAnsi="Courier New" w:cs="Courier New"/>
          <w:sz w:val="20"/>
          <w:szCs w:val="20"/>
        </w:rPr>
      </w:pPr>
    </w:p>
    <w:p w14:paraId="6C6B4A25" w14:textId="5A3F27B2" w:rsidR="004737E1" w:rsidRPr="004737E1" w:rsidRDefault="004737E1" w:rsidP="004737E1">
      <w:pPr>
        <w:divId w:val="1213344366"/>
        <w:rPr>
          <w:rFonts w:ascii="Courier New" w:hAnsi="Courier New" w:cs="Courier New"/>
          <w:sz w:val="20"/>
          <w:szCs w:val="20"/>
        </w:rPr>
      </w:pPr>
      <w:r>
        <w:rPr>
          <w:rFonts w:ascii="Courier New" w:hAnsi="Courier New" w:cs="Courier New"/>
          <w:sz w:val="20"/>
          <w:szCs w:val="20"/>
        </w:rPr>
        <w:t xml:space="preserve">The Health Champion program provides a number of benefits to our clients including; providing clients who live in isolation or lack family supports a chance to engage with the community, it empowers clients to give back to their community as leaders, creates social values and creates healthier communities. Examples of some the programs currently using Health Champions include; </w:t>
      </w:r>
      <w:r w:rsidRPr="004737E1">
        <w:rPr>
          <w:rFonts w:ascii="Courier New" w:hAnsi="Courier New" w:cs="Courier New"/>
          <w:sz w:val="20"/>
          <w:szCs w:val="20"/>
        </w:rPr>
        <w:t>Grief and Loss</w:t>
      </w:r>
      <w:r w:rsidR="00BD26B9">
        <w:rPr>
          <w:rFonts w:ascii="Courier New" w:hAnsi="Courier New" w:cs="Courier New"/>
          <w:sz w:val="20"/>
          <w:szCs w:val="20"/>
        </w:rPr>
        <w:t xml:space="preserve"> counselling</w:t>
      </w:r>
      <w:r w:rsidRPr="004737E1">
        <w:rPr>
          <w:rFonts w:ascii="Courier New" w:hAnsi="Courier New" w:cs="Courier New"/>
          <w:sz w:val="20"/>
          <w:szCs w:val="20"/>
        </w:rPr>
        <w:t xml:space="preserve">, Anishnawbe 12-step </w:t>
      </w:r>
      <w:r w:rsidR="00BD26B9">
        <w:rPr>
          <w:rFonts w:ascii="Courier New" w:hAnsi="Courier New" w:cs="Courier New"/>
          <w:sz w:val="20"/>
          <w:szCs w:val="20"/>
        </w:rPr>
        <w:t>S</w:t>
      </w:r>
      <w:r w:rsidRPr="004737E1">
        <w:rPr>
          <w:rFonts w:ascii="Courier New" w:hAnsi="Courier New" w:cs="Courier New"/>
          <w:sz w:val="20"/>
          <w:szCs w:val="20"/>
        </w:rPr>
        <w:t xml:space="preserve">elf-help </w:t>
      </w:r>
      <w:r w:rsidR="00BD26B9">
        <w:rPr>
          <w:rFonts w:ascii="Courier New" w:hAnsi="Courier New" w:cs="Courier New"/>
          <w:sz w:val="20"/>
          <w:szCs w:val="20"/>
        </w:rPr>
        <w:t>G</w:t>
      </w:r>
      <w:r w:rsidRPr="004737E1">
        <w:rPr>
          <w:rFonts w:ascii="Courier New" w:hAnsi="Courier New" w:cs="Courier New"/>
          <w:sz w:val="20"/>
          <w:szCs w:val="20"/>
        </w:rPr>
        <w:t xml:space="preserve">roup, Knit to Quit, Random Knits of Kindness </w:t>
      </w:r>
      <w:r w:rsidR="00BD26B9">
        <w:rPr>
          <w:rFonts w:ascii="Courier New" w:hAnsi="Courier New" w:cs="Courier New"/>
          <w:sz w:val="20"/>
          <w:szCs w:val="20"/>
        </w:rPr>
        <w:t xml:space="preserve">and </w:t>
      </w:r>
      <w:r w:rsidRPr="004737E1">
        <w:rPr>
          <w:rFonts w:ascii="Courier New" w:hAnsi="Courier New" w:cs="Courier New"/>
          <w:sz w:val="20"/>
          <w:szCs w:val="20"/>
        </w:rPr>
        <w:t>LGBTQ2S and Transgender Groups</w:t>
      </w:r>
      <w:r w:rsidR="00BD26B9">
        <w:rPr>
          <w:rFonts w:ascii="Courier New" w:hAnsi="Courier New" w:cs="Courier New"/>
          <w:sz w:val="20"/>
          <w:szCs w:val="20"/>
        </w:rPr>
        <w:t xml:space="preserve">. </w:t>
      </w:r>
    </w:p>
    <w:p w14:paraId="62434521" w14:textId="77777777" w:rsidR="00BD26B9" w:rsidRDefault="00BD26B9" w:rsidP="004737E1">
      <w:pPr>
        <w:divId w:val="1213344366"/>
        <w:rPr>
          <w:rFonts w:ascii="Courier New" w:hAnsi="Courier New" w:cs="Courier New"/>
          <w:sz w:val="20"/>
          <w:szCs w:val="20"/>
        </w:rPr>
      </w:pPr>
    </w:p>
    <w:p w14:paraId="3747456A" w14:textId="5DADCB96" w:rsidR="004737E1" w:rsidRPr="004737E1" w:rsidRDefault="00BD26B9" w:rsidP="004737E1">
      <w:pPr>
        <w:divId w:val="1213344366"/>
        <w:rPr>
          <w:rFonts w:ascii="Courier New" w:hAnsi="Courier New" w:cs="Courier New"/>
          <w:sz w:val="20"/>
          <w:szCs w:val="20"/>
        </w:rPr>
      </w:pPr>
      <w:r>
        <w:rPr>
          <w:rFonts w:ascii="Courier New" w:hAnsi="Courier New" w:cs="Courier New"/>
          <w:sz w:val="20"/>
          <w:szCs w:val="20"/>
        </w:rPr>
        <w:t xml:space="preserve">Health Champions help support a </w:t>
      </w:r>
      <w:r w:rsidRPr="00BD26B9">
        <w:rPr>
          <w:rFonts w:ascii="Courier New" w:hAnsi="Courier New" w:cs="Courier New"/>
          <w:sz w:val="20"/>
          <w:szCs w:val="20"/>
        </w:rPr>
        <w:t>new way of working that fosters interconnectedness between formal, professionalized healthcare, and informal, community-led supports</w:t>
      </w:r>
      <w:r>
        <w:rPr>
          <w:rFonts w:ascii="Courier New" w:hAnsi="Courier New" w:cs="Courier New"/>
          <w:sz w:val="20"/>
          <w:szCs w:val="20"/>
        </w:rPr>
        <w:t>.</w:t>
      </w:r>
    </w:p>
    <w:p w14:paraId="46A49ACF" w14:textId="77777777" w:rsidR="005B0556" w:rsidRDefault="005B0556" w:rsidP="002D52A3">
      <w:pPr>
        <w:divId w:val="1213344366"/>
        <w:rPr>
          <w:rFonts w:ascii="Courier New" w:hAnsi="Courier New" w:cs="Courier New"/>
          <w:sz w:val="20"/>
          <w:szCs w:val="20"/>
        </w:rPr>
      </w:pPr>
    </w:p>
    <w:p w14:paraId="7A3964F4" w14:textId="77777777" w:rsidR="005B0556" w:rsidRPr="00DF12AB" w:rsidRDefault="005B0556" w:rsidP="002D52A3">
      <w:pPr>
        <w:divId w:val="1213344366"/>
        <w:rPr>
          <w:rFonts w:ascii="Courier New" w:hAnsi="Courier New" w:cs="Courier New"/>
          <w:sz w:val="20"/>
          <w:szCs w:val="20"/>
        </w:rPr>
      </w:pPr>
    </w:p>
    <w:p w14:paraId="2DE59B13" w14:textId="3D4E9673" w:rsidR="00C852EF" w:rsidRDefault="0071592C">
      <w:pPr>
        <w:pStyle w:val="Heading2"/>
        <w:divId w:val="1213344366"/>
      </w:pPr>
      <w:r>
        <w:t>Workplace violence prevention</w:t>
      </w:r>
    </w:p>
    <w:p w14:paraId="2C45F0E5" w14:textId="77777777" w:rsidR="009D3E69" w:rsidRDefault="009D3E69" w:rsidP="002D52A3">
      <w:pPr>
        <w:divId w:val="1213344366"/>
        <w:rPr>
          <w:rFonts w:ascii="Courier New" w:hAnsi="Courier New" w:cs="Courier New"/>
          <w:sz w:val="20"/>
          <w:szCs w:val="20"/>
        </w:rPr>
      </w:pPr>
    </w:p>
    <w:p w14:paraId="70032841" w14:textId="62299783" w:rsidR="00166F7A" w:rsidRPr="00CB37F2" w:rsidRDefault="00F561E0" w:rsidP="002D52A3">
      <w:pPr>
        <w:divId w:val="1213344366"/>
        <w:rPr>
          <w:rFonts w:ascii="Courier New" w:hAnsi="Courier New" w:cs="Courier New"/>
          <w:b/>
          <w:sz w:val="20"/>
          <w:szCs w:val="20"/>
        </w:rPr>
      </w:pPr>
      <w:r w:rsidRPr="00CB37F2">
        <w:rPr>
          <w:rFonts w:ascii="Courier New" w:hAnsi="Courier New" w:cs="Courier New"/>
          <w:b/>
          <w:sz w:val="20"/>
          <w:szCs w:val="20"/>
        </w:rPr>
        <w:t>DE-ESCALATION OF VIOLENCE TRAINING</w:t>
      </w:r>
    </w:p>
    <w:p w14:paraId="76C6866B" w14:textId="77777777" w:rsidR="007065DD" w:rsidRDefault="00083A41">
      <w:pPr>
        <w:rPr>
          <w:rFonts w:ascii="Courier New" w:hAnsi="Courier New" w:cs="Courier New"/>
          <w:sz w:val="20"/>
          <w:szCs w:val="20"/>
        </w:rPr>
      </w:pPr>
      <w:r>
        <w:rPr>
          <w:rFonts w:ascii="Courier New" w:hAnsi="Courier New" w:cs="Courier New"/>
          <w:sz w:val="20"/>
          <w:szCs w:val="20"/>
        </w:rPr>
        <w:t xml:space="preserve">NWCHC continues to demonstrate a commitment to providing all staff, clients and volunteers with a safe work environment, which is free of violence and harassment. The organization continues to offer training in ‘De-escalating Violent Situations’ to all staff. </w:t>
      </w:r>
    </w:p>
    <w:p w14:paraId="0DBC1465" w14:textId="77777777" w:rsidR="007065DD" w:rsidRDefault="007065DD">
      <w:pPr>
        <w:rPr>
          <w:rFonts w:ascii="Courier New" w:hAnsi="Courier New" w:cs="Courier New"/>
          <w:sz w:val="20"/>
          <w:szCs w:val="20"/>
        </w:rPr>
      </w:pPr>
    </w:p>
    <w:p w14:paraId="1C141099" w14:textId="4C08EEC0" w:rsidR="00F561E0" w:rsidRDefault="00083A41">
      <w:pPr>
        <w:rPr>
          <w:rFonts w:ascii="Courier New" w:hAnsi="Courier New" w:cs="Courier New"/>
          <w:sz w:val="20"/>
          <w:szCs w:val="20"/>
        </w:rPr>
      </w:pPr>
      <w:r>
        <w:rPr>
          <w:rFonts w:ascii="Courier New" w:hAnsi="Courier New" w:cs="Courier New"/>
          <w:sz w:val="20"/>
          <w:szCs w:val="20"/>
        </w:rPr>
        <w:t xml:space="preserve">In 2019 an additional 76 staff received the full day training, which brings the total staff trained over the past two years to 152. Staff participating in the session learn vital life lessons in understanding violent situations, the anger cycle, how to identify the potential for violence and techniques for defusing anger.  The training has better equipped staff to interact with our clients, understand their needs when they come to the client and anticipate potential triggers that may escalate a situation. Ultimately this training means staff is more comfortable working with clients in stressful situations. </w:t>
      </w:r>
    </w:p>
    <w:p w14:paraId="34A29C9A" w14:textId="77777777" w:rsidR="005B0556" w:rsidRDefault="005B0556">
      <w:pPr>
        <w:rPr>
          <w:rFonts w:ascii="Courier New" w:hAnsi="Courier New" w:cs="Courier New"/>
          <w:sz w:val="20"/>
          <w:szCs w:val="20"/>
        </w:rPr>
      </w:pPr>
    </w:p>
    <w:p w14:paraId="55A0CE42" w14:textId="76D04BB8" w:rsidR="00F95F8D" w:rsidRPr="00CB37F2" w:rsidRDefault="00F561E0">
      <w:pPr>
        <w:rPr>
          <w:rFonts w:ascii="Courier New" w:hAnsi="Courier New" w:cs="Courier New"/>
          <w:b/>
          <w:sz w:val="20"/>
          <w:szCs w:val="20"/>
        </w:rPr>
      </w:pPr>
      <w:r w:rsidRPr="00CB37F2">
        <w:rPr>
          <w:rFonts w:ascii="Courier New" w:hAnsi="Courier New" w:cs="Courier New"/>
          <w:b/>
          <w:sz w:val="20"/>
          <w:szCs w:val="20"/>
        </w:rPr>
        <w:t>HEALTH AND WELLNESS STRATEGY</w:t>
      </w:r>
    </w:p>
    <w:p w14:paraId="18A2E9C3" w14:textId="33664D0E" w:rsidR="00F95F8D" w:rsidRPr="00C85749" w:rsidRDefault="00C85749">
      <w:pPr>
        <w:rPr>
          <w:rFonts w:ascii="Courier New" w:hAnsi="Courier New" w:cs="Courier New"/>
          <w:sz w:val="20"/>
          <w:szCs w:val="20"/>
        </w:rPr>
      </w:pPr>
      <w:r>
        <w:rPr>
          <w:rFonts w:ascii="Courier New" w:hAnsi="Courier New" w:cs="Courier New"/>
          <w:sz w:val="20"/>
          <w:szCs w:val="20"/>
        </w:rPr>
        <w:t xml:space="preserve">For 2019/20 NWCHC established a health and wellness strategy for staff along with a Wellness Committee </w:t>
      </w:r>
      <w:r w:rsidR="00B4085E">
        <w:rPr>
          <w:rFonts w:ascii="Courier New" w:hAnsi="Courier New" w:cs="Courier New"/>
          <w:sz w:val="20"/>
          <w:szCs w:val="20"/>
        </w:rPr>
        <w:t xml:space="preserve">made up of representative of both management and front-line staff. The role of this committee is to advise management and the Joint Occupational Health and Safety Committee about </w:t>
      </w:r>
      <w:r w:rsidR="00B4085E">
        <w:rPr>
          <w:rFonts w:ascii="Courier New" w:hAnsi="Courier New" w:cs="Courier New"/>
          <w:sz w:val="20"/>
          <w:szCs w:val="20"/>
        </w:rPr>
        <w:lastRenderedPageBreak/>
        <w:t xml:space="preserve">strengths and weaknesses with regards to wellness of the staff. Their work has focused on five </w:t>
      </w:r>
      <w:r w:rsidR="00D0580B">
        <w:rPr>
          <w:rFonts w:ascii="Courier New" w:hAnsi="Courier New" w:cs="Courier New"/>
          <w:sz w:val="20"/>
          <w:szCs w:val="20"/>
        </w:rPr>
        <w:t>priority areas</w:t>
      </w:r>
      <w:r w:rsidR="00B4085E">
        <w:rPr>
          <w:rFonts w:ascii="Courier New" w:hAnsi="Courier New" w:cs="Courier New"/>
          <w:sz w:val="20"/>
          <w:szCs w:val="20"/>
        </w:rPr>
        <w:t xml:space="preserve"> including; physical environment, social and community, mental and emotional, financial </w:t>
      </w:r>
      <w:r w:rsidR="00D0580B">
        <w:rPr>
          <w:rFonts w:ascii="Courier New" w:hAnsi="Courier New" w:cs="Courier New"/>
          <w:sz w:val="20"/>
          <w:szCs w:val="20"/>
        </w:rPr>
        <w:t xml:space="preserve">and spiritual purpose and meaning. </w:t>
      </w:r>
      <w:r w:rsidR="00083A41" w:rsidRPr="00083A41">
        <w:rPr>
          <w:rFonts w:ascii="Courier New" w:hAnsi="Courier New" w:cs="Courier New"/>
          <w:sz w:val="20"/>
          <w:szCs w:val="20"/>
        </w:rPr>
        <w:t>This Committee will foster and recommend wellness initiatives through development and promotion of activities aimed</w:t>
      </w:r>
      <w:r w:rsidR="00083A41">
        <w:rPr>
          <w:rFonts w:ascii="Courier New" w:hAnsi="Courier New" w:cs="Courier New"/>
          <w:sz w:val="20"/>
          <w:szCs w:val="20"/>
        </w:rPr>
        <w:t xml:space="preserve"> to better staff member’s experience at NorWest CHC. </w:t>
      </w:r>
    </w:p>
    <w:p w14:paraId="3AE4863A" w14:textId="105FCA94" w:rsidR="0067361B" w:rsidRPr="00C85749" w:rsidRDefault="0067361B">
      <w:pPr>
        <w:rPr>
          <w:rFonts w:ascii="Courier New" w:hAnsi="Courier New" w:cs="Courier New"/>
          <w:b/>
          <w:color w:val="007C8B"/>
          <w:sz w:val="20"/>
          <w:szCs w:val="20"/>
        </w:rPr>
      </w:pPr>
      <w:r w:rsidRPr="00C85749">
        <w:rPr>
          <w:rFonts w:ascii="Courier New" w:hAnsi="Courier New" w:cs="Courier New"/>
          <w:sz w:val="20"/>
          <w:szCs w:val="20"/>
        </w:rPr>
        <w:br w:type="page"/>
      </w:r>
    </w:p>
    <w:p w14:paraId="35C09C1E" w14:textId="643E08CD" w:rsidR="00C852EF" w:rsidRDefault="0071592C">
      <w:pPr>
        <w:pStyle w:val="Heading2"/>
        <w:divId w:val="1213344366"/>
      </w:pPr>
      <w:r>
        <w:lastRenderedPageBreak/>
        <w:t>Contact Information</w:t>
      </w:r>
    </w:p>
    <w:p w14:paraId="31A96E58" w14:textId="77777777" w:rsidR="00166F7A" w:rsidRDefault="00166F7A" w:rsidP="00166F7A">
      <w:pPr>
        <w:pStyle w:val="HTMLPreformatted"/>
        <w:divId w:val="1213344366"/>
      </w:pPr>
      <w:r>
        <w:t>NorWest Community Health Centres (NWCHC)</w:t>
      </w:r>
    </w:p>
    <w:p w14:paraId="4BFAF086" w14:textId="77777777" w:rsidR="00166F7A" w:rsidRDefault="00166F7A" w:rsidP="00166F7A">
      <w:pPr>
        <w:pStyle w:val="HTMLPreformatted"/>
        <w:divId w:val="1213344366"/>
      </w:pPr>
      <w:r>
        <w:t>525 Simpson Street</w:t>
      </w:r>
    </w:p>
    <w:p w14:paraId="74EA1440" w14:textId="77777777" w:rsidR="00166F7A" w:rsidRDefault="00166F7A" w:rsidP="00166F7A">
      <w:pPr>
        <w:pStyle w:val="HTMLPreformatted"/>
        <w:divId w:val="1213344366"/>
      </w:pPr>
      <w:r>
        <w:t>Thunder Bay, ON P7C 3J6</w:t>
      </w:r>
    </w:p>
    <w:p w14:paraId="5317D7B4" w14:textId="77777777" w:rsidR="00166F7A" w:rsidRDefault="00166F7A" w:rsidP="00166F7A">
      <w:pPr>
        <w:pStyle w:val="HTMLPreformatted"/>
        <w:divId w:val="1213344366"/>
      </w:pPr>
      <w:r>
        <w:t>T (807) 622-8235</w:t>
      </w:r>
    </w:p>
    <w:p w14:paraId="54BB095A" w14:textId="77777777" w:rsidR="00166F7A" w:rsidRDefault="00166F7A" w:rsidP="00166F7A">
      <w:pPr>
        <w:pStyle w:val="HTMLPreformatted"/>
        <w:divId w:val="1213344366"/>
      </w:pPr>
      <w:r>
        <w:t>https://www.norwestchc.org/</w:t>
      </w:r>
    </w:p>
    <w:p w14:paraId="35F521FA" w14:textId="1894F1F9" w:rsidR="00166F7A" w:rsidRDefault="00166F7A" w:rsidP="00166F7A">
      <w:pPr>
        <w:divId w:val="1213344366"/>
      </w:pPr>
    </w:p>
    <w:p w14:paraId="25138D6A" w14:textId="77777777" w:rsidR="00166F7A" w:rsidRPr="00166F7A" w:rsidRDefault="00166F7A" w:rsidP="00166F7A">
      <w:pPr>
        <w:divId w:val="1213344366"/>
      </w:pPr>
    </w:p>
    <w:p w14:paraId="2783F981" w14:textId="77777777" w:rsidR="00BB5693" w:rsidRPr="0003764E" w:rsidRDefault="00BB5693" w:rsidP="0003764E">
      <w:pPr>
        <w:pStyle w:val="Heading2"/>
      </w:pPr>
      <w:r w:rsidRPr="0003764E">
        <w:t>Sign-off</w:t>
      </w:r>
    </w:p>
    <w:p w14:paraId="2783F982" w14:textId="77777777" w:rsidR="00CD0D9C" w:rsidRPr="00DF12AB" w:rsidRDefault="00CD0D9C" w:rsidP="000A30DF">
      <w:pPr>
        <w:pStyle w:val="Instructions"/>
        <w:rPr>
          <w:rFonts w:ascii="Courier New" w:hAnsi="Courier New" w:cs="Courier New"/>
          <w:sz w:val="20"/>
          <w:szCs w:val="20"/>
        </w:rPr>
      </w:pPr>
      <w:r w:rsidRPr="00DF12AB">
        <w:rPr>
          <w:rFonts w:ascii="Courier New" w:hAnsi="Courier New" w:cs="Courier New"/>
          <w:sz w:val="20"/>
          <w:szCs w:val="20"/>
        </w:rPr>
        <w:t>It is recommended that the following individuals review and sign-off on your organization’s Quality Improvement Plan (where applicable):</w:t>
      </w:r>
    </w:p>
    <w:p w14:paraId="2783F983" w14:textId="77777777" w:rsidR="00CD0D9C" w:rsidRPr="00DF12AB" w:rsidRDefault="00CD0D9C" w:rsidP="004935F8">
      <w:pPr>
        <w:rPr>
          <w:rFonts w:ascii="Courier New" w:hAnsi="Courier New" w:cs="Courier New"/>
          <w:sz w:val="20"/>
          <w:szCs w:val="20"/>
        </w:rPr>
      </w:pPr>
    </w:p>
    <w:p w14:paraId="2783F984" w14:textId="77777777" w:rsidR="00BB5693" w:rsidRPr="00DF12AB" w:rsidRDefault="00BB5693" w:rsidP="004935F8">
      <w:pPr>
        <w:rPr>
          <w:rFonts w:ascii="Courier New" w:hAnsi="Courier New" w:cs="Courier New"/>
          <w:sz w:val="20"/>
          <w:szCs w:val="20"/>
        </w:rPr>
      </w:pPr>
      <w:r w:rsidRPr="00DF12AB">
        <w:rPr>
          <w:rFonts w:ascii="Courier New" w:hAnsi="Courier New" w:cs="Courier New"/>
          <w:sz w:val="20"/>
          <w:szCs w:val="20"/>
        </w:rPr>
        <w:t xml:space="preserve">I have reviewed and approved our organization’s Quality Improvement Plan </w:t>
      </w:r>
    </w:p>
    <w:p w14:paraId="2783F985" w14:textId="77777777" w:rsidR="005C121B" w:rsidRPr="00DF12AB" w:rsidRDefault="005C121B" w:rsidP="004935F8">
      <w:pPr>
        <w:rPr>
          <w:rFonts w:ascii="Courier New" w:hAnsi="Courier New" w:cs="Courier New"/>
          <w:sz w:val="20"/>
          <w:szCs w:val="20"/>
        </w:rPr>
      </w:pPr>
    </w:p>
    <w:p w14:paraId="2783F986" w14:textId="35100864" w:rsidR="00BA7ADD" w:rsidRPr="00DF12AB" w:rsidRDefault="00021073" w:rsidP="00BA7ADD">
      <w:pPr>
        <w:rPr>
          <w:rFonts w:ascii="Courier New" w:hAnsi="Courier New" w:cs="Courier New"/>
          <w:sz w:val="20"/>
          <w:szCs w:val="20"/>
        </w:rPr>
      </w:pPr>
      <w:sdt>
        <w:sdtPr>
          <w:rPr>
            <w:rFonts w:ascii="Courier New" w:hAnsi="Courier New" w:cs="Courier New"/>
            <w:sz w:val="20"/>
            <w:szCs w:val="20"/>
          </w:rPr>
          <w:alias w:val="SignOffTitle1"/>
          <w:tag w:val="SignOffTitle1Tag"/>
          <w:id w:val="-359359810"/>
          <w:placeholder>
            <w:docPart w:val="F0FEFC547DE04A1CAB3A01C0A88D876C"/>
          </w:placeholder>
        </w:sdtPr>
        <w:sdtEndPr/>
        <w:sdtContent>
          <w:r w:rsidR="00CA5F4C" w:rsidRPr="00DF12AB">
            <w:rPr>
              <w:rFonts w:ascii="Courier New" w:hAnsi="Courier New" w:cs="Courier New"/>
              <w:sz w:val="20"/>
              <w:szCs w:val="20"/>
            </w:rPr>
            <w:t>Board Chair</w:t>
          </w:r>
        </w:sdtContent>
      </w:sdt>
      <w:r w:rsidR="00BA7ADD" w:rsidRPr="00DF12AB">
        <w:rPr>
          <w:rFonts w:ascii="Courier New" w:hAnsi="Courier New" w:cs="Courier New"/>
          <w:sz w:val="20"/>
          <w:szCs w:val="20"/>
        </w:rPr>
        <w:t xml:space="preserve"> </w:t>
      </w:r>
      <w:sdt>
        <w:sdtPr>
          <w:rPr>
            <w:rFonts w:ascii="Courier New" w:hAnsi="Courier New" w:cs="Courier New"/>
            <w:sz w:val="20"/>
            <w:szCs w:val="20"/>
          </w:rPr>
          <w:alias w:val="Signature1"/>
          <w:tag w:val="Signature1Tag"/>
          <w:id w:val="-2062853598"/>
          <w:placeholder>
            <w:docPart w:val="A059E1F7C54149A1B965D2B1F7B88D70"/>
          </w:placeholder>
        </w:sdtPr>
        <w:sdtEndPr/>
        <w:sdtContent/>
      </w:sdt>
      <w:r w:rsidR="0047159F" w:rsidRPr="00DF12AB">
        <w:rPr>
          <w:rFonts w:ascii="Courier New" w:hAnsi="Courier New" w:cs="Courier New"/>
          <w:sz w:val="20"/>
          <w:szCs w:val="20"/>
        </w:rPr>
        <w:t xml:space="preserve">  </w:t>
      </w:r>
      <w:r w:rsidR="00CA5F4C" w:rsidRPr="00DF12AB">
        <w:rPr>
          <w:rFonts w:ascii="Courier New" w:hAnsi="Courier New" w:cs="Courier New"/>
          <w:sz w:val="20"/>
          <w:szCs w:val="20"/>
        </w:rPr>
        <w:t>___</w:t>
      </w:r>
      <w:r w:rsidR="00F95F8D" w:rsidRPr="00F95F8D">
        <w:rPr>
          <w:rFonts w:ascii="Courier New" w:hAnsi="Courier New" w:cs="Courier New"/>
          <w:sz w:val="20"/>
          <w:szCs w:val="20"/>
          <w:u w:val="single"/>
        </w:rPr>
        <w:t>Robert Thompson</w:t>
      </w:r>
      <w:r w:rsidR="00CA5F4C" w:rsidRPr="00DF12AB">
        <w:rPr>
          <w:rFonts w:ascii="Courier New" w:hAnsi="Courier New" w:cs="Courier New"/>
          <w:sz w:val="20"/>
          <w:szCs w:val="20"/>
        </w:rPr>
        <w:t>___</w:t>
      </w:r>
      <w:r w:rsidR="00E24AF9" w:rsidRPr="00DF12AB">
        <w:rPr>
          <w:rFonts w:ascii="Courier New" w:hAnsi="Courier New" w:cs="Courier New"/>
          <w:sz w:val="20"/>
          <w:szCs w:val="20"/>
        </w:rPr>
        <w:t xml:space="preserve"> </w:t>
      </w:r>
      <w:r w:rsidR="00CA5F4C" w:rsidRPr="00DF12AB">
        <w:rPr>
          <w:rFonts w:ascii="Courier New" w:hAnsi="Courier New" w:cs="Courier New"/>
          <w:sz w:val="20"/>
          <w:szCs w:val="20"/>
        </w:rPr>
        <w:t>(signature)</w:t>
      </w:r>
    </w:p>
    <w:p w14:paraId="2783F987" w14:textId="66E7C242" w:rsidR="00BA7ADD" w:rsidRPr="00DF12AB" w:rsidRDefault="00021073" w:rsidP="00BA7ADD">
      <w:pPr>
        <w:rPr>
          <w:rFonts w:ascii="Courier New" w:hAnsi="Courier New" w:cs="Courier New"/>
          <w:sz w:val="20"/>
          <w:szCs w:val="20"/>
        </w:rPr>
      </w:pPr>
      <w:sdt>
        <w:sdtPr>
          <w:rPr>
            <w:rFonts w:ascii="Courier New" w:hAnsi="Courier New" w:cs="Courier New"/>
            <w:sz w:val="20"/>
            <w:szCs w:val="20"/>
          </w:rPr>
          <w:alias w:val="SignOffTitle2"/>
          <w:tag w:val="SignOffTitle2Tag"/>
          <w:id w:val="-707327250"/>
          <w:placeholder>
            <w:docPart w:val="021655E1C153430C89B2C98B6D555074"/>
          </w:placeholder>
        </w:sdtPr>
        <w:sdtEndPr/>
        <w:sdtContent>
          <w:r w:rsidR="00BA7ADD" w:rsidRPr="00DF12AB">
            <w:rPr>
              <w:rFonts w:ascii="Courier New" w:hAnsi="Courier New" w:cs="Courier New"/>
              <w:sz w:val="20"/>
              <w:szCs w:val="20"/>
            </w:rPr>
            <w:t>Quality Committee Chair or delegate</w:t>
          </w:r>
        </w:sdtContent>
      </w:sdt>
      <w:r w:rsidR="00BA7ADD" w:rsidRPr="00DF12AB">
        <w:rPr>
          <w:rFonts w:ascii="Courier New" w:hAnsi="Courier New" w:cs="Courier New"/>
          <w:sz w:val="20"/>
          <w:szCs w:val="20"/>
        </w:rPr>
        <w:t xml:space="preserve"> </w:t>
      </w:r>
      <w:sdt>
        <w:sdtPr>
          <w:rPr>
            <w:rFonts w:ascii="Courier New" w:hAnsi="Courier New" w:cs="Courier New"/>
            <w:sz w:val="20"/>
            <w:szCs w:val="20"/>
          </w:rPr>
          <w:alias w:val="Signature2"/>
          <w:tag w:val="Signature2Tag"/>
          <w:id w:val="-657613304"/>
          <w:placeholder>
            <w:docPart w:val="58CA931F43934FFC9233B0279A47AF4A"/>
          </w:placeholder>
        </w:sdtPr>
        <w:sdtEndPr/>
        <w:sdtContent/>
      </w:sdt>
      <w:r w:rsidR="0047159F" w:rsidRPr="00DF12AB">
        <w:rPr>
          <w:rFonts w:ascii="Courier New" w:hAnsi="Courier New" w:cs="Courier New"/>
          <w:sz w:val="20"/>
          <w:szCs w:val="20"/>
        </w:rPr>
        <w:t xml:space="preserve">  </w:t>
      </w:r>
      <w:r w:rsidR="00CA5F4C" w:rsidRPr="00DF12AB">
        <w:rPr>
          <w:rFonts w:ascii="Courier New" w:hAnsi="Courier New" w:cs="Courier New"/>
          <w:sz w:val="20"/>
          <w:szCs w:val="20"/>
        </w:rPr>
        <w:t>___</w:t>
      </w:r>
      <w:r w:rsidR="00182C73" w:rsidRPr="00DF12AB">
        <w:rPr>
          <w:rFonts w:ascii="Courier New" w:hAnsi="Courier New" w:cs="Courier New"/>
          <w:sz w:val="20"/>
          <w:szCs w:val="20"/>
        </w:rPr>
        <w:t>_______________</w:t>
      </w:r>
      <w:r w:rsidR="00182C73">
        <w:rPr>
          <w:rFonts w:ascii="Courier New" w:hAnsi="Courier New" w:cs="Courier New"/>
          <w:sz w:val="20"/>
          <w:szCs w:val="20"/>
        </w:rPr>
        <w:t xml:space="preserve"> </w:t>
      </w:r>
      <w:r w:rsidR="00CA5F4C" w:rsidRPr="00DF12AB">
        <w:rPr>
          <w:rFonts w:ascii="Courier New" w:hAnsi="Courier New" w:cs="Courier New"/>
          <w:sz w:val="20"/>
          <w:szCs w:val="20"/>
        </w:rPr>
        <w:t>(signature)</w:t>
      </w:r>
    </w:p>
    <w:p w14:paraId="2783F988" w14:textId="3B91A357" w:rsidR="00BA7ADD" w:rsidRPr="00DF12AB" w:rsidRDefault="00021073" w:rsidP="00BA7ADD">
      <w:pPr>
        <w:rPr>
          <w:rFonts w:ascii="Courier New" w:hAnsi="Courier New" w:cs="Courier New"/>
          <w:sz w:val="20"/>
          <w:szCs w:val="20"/>
          <w:u w:val="single"/>
        </w:rPr>
      </w:pPr>
      <w:sdt>
        <w:sdtPr>
          <w:rPr>
            <w:rFonts w:ascii="Courier New" w:hAnsi="Courier New" w:cs="Courier New"/>
            <w:sz w:val="20"/>
            <w:szCs w:val="20"/>
          </w:rPr>
          <w:alias w:val="SignOffTitle3"/>
          <w:tag w:val="SignOffTitle3Tag"/>
          <w:id w:val="1662577294"/>
          <w:placeholder>
            <w:docPart w:val="07A1EC7E783F490FB9D592BDFF95DBF1"/>
          </w:placeholder>
        </w:sdtPr>
        <w:sdtEndPr/>
        <w:sdtContent>
          <w:r w:rsidR="00BA7ADD" w:rsidRPr="00DF12AB">
            <w:rPr>
              <w:rFonts w:ascii="Courier New" w:hAnsi="Courier New" w:cs="Courier New"/>
              <w:sz w:val="20"/>
              <w:szCs w:val="20"/>
            </w:rPr>
            <w:t>Executive Director/Administrative Lead</w:t>
          </w:r>
        </w:sdtContent>
      </w:sdt>
      <w:r w:rsidR="00BA7ADD" w:rsidRPr="00DF12AB">
        <w:rPr>
          <w:rFonts w:ascii="Courier New" w:hAnsi="Courier New" w:cs="Courier New"/>
          <w:sz w:val="20"/>
          <w:szCs w:val="20"/>
        </w:rPr>
        <w:t xml:space="preserve"> </w:t>
      </w:r>
      <w:sdt>
        <w:sdtPr>
          <w:rPr>
            <w:rFonts w:ascii="Courier New" w:hAnsi="Courier New" w:cs="Courier New"/>
            <w:sz w:val="20"/>
            <w:szCs w:val="20"/>
          </w:rPr>
          <w:alias w:val="Signature3"/>
          <w:tag w:val="Signature3Tag"/>
          <w:id w:val="-1140491391"/>
          <w:placeholder>
            <w:docPart w:val="DC895ABD25AF4888A604AE9143FA147F"/>
          </w:placeholder>
        </w:sdtPr>
        <w:sdtEndPr/>
        <w:sdtContent/>
      </w:sdt>
      <w:r w:rsidR="0047159F" w:rsidRPr="00DF12AB">
        <w:rPr>
          <w:rFonts w:ascii="Courier New" w:hAnsi="Courier New" w:cs="Courier New"/>
          <w:sz w:val="20"/>
          <w:szCs w:val="20"/>
        </w:rPr>
        <w:t xml:space="preserve">  </w:t>
      </w:r>
      <w:r w:rsidR="00CA5F4C" w:rsidRPr="00DF12AB">
        <w:rPr>
          <w:rFonts w:ascii="Courier New" w:hAnsi="Courier New" w:cs="Courier New"/>
          <w:sz w:val="20"/>
          <w:szCs w:val="20"/>
        </w:rPr>
        <w:t>__</w:t>
      </w:r>
      <w:r w:rsidR="00166F7A" w:rsidRPr="00DF12AB">
        <w:rPr>
          <w:rFonts w:ascii="Courier New" w:hAnsi="Courier New" w:cs="Courier New"/>
          <w:sz w:val="20"/>
          <w:szCs w:val="20"/>
          <w:u w:val="single"/>
        </w:rPr>
        <w:t>Juanita Lawson</w:t>
      </w:r>
      <w:r w:rsidR="00CA5F4C" w:rsidRPr="00DF12AB">
        <w:rPr>
          <w:rFonts w:ascii="Courier New" w:hAnsi="Courier New" w:cs="Courier New"/>
          <w:sz w:val="20"/>
          <w:szCs w:val="20"/>
        </w:rPr>
        <w:t>__</w:t>
      </w:r>
      <w:r w:rsidR="00E24AF9" w:rsidRPr="00DF12AB">
        <w:rPr>
          <w:rFonts w:ascii="Courier New" w:hAnsi="Courier New" w:cs="Courier New"/>
          <w:sz w:val="20"/>
          <w:szCs w:val="20"/>
        </w:rPr>
        <w:t xml:space="preserve"> </w:t>
      </w:r>
      <w:r w:rsidR="00CA5F4C" w:rsidRPr="00DF12AB">
        <w:rPr>
          <w:rFonts w:ascii="Courier New" w:hAnsi="Courier New" w:cs="Courier New"/>
          <w:sz w:val="20"/>
          <w:szCs w:val="20"/>
        </w:rPr>
        <w:t>(signature)</w:t>
      </w:r>
    </w:p>
    <w:p w14:paraId="2783F989" w14:textId="3EDD078C" w:rsidR="00BA7ADD" w:rsidRPr="00DF12AB" w:rsidRDefault="00021073" w:rsidP="00BA7ADD">
      <w:pPr>
        <w:rPr>
          <w:rFonts w:ascii="Courier New" w:hAnsi="Courier New" w:cs="Courier New"/>
          <w:sz w:val="20"/>
          <w:szCs w:val="20"/>
          <w:u w:val="single"/>
        </w:rPr>
      </w:pPr>
      <w:sdt>
        <w:sdtPr>
          <w:rPr>
            <w:rFonts w:ascii="Courier New" w:hAnsi="Courier New" w:cs="Courier New"/>
            <w:sz w:val="20"/>
            <w:szCs w:val="20"/>
          </w:rPr>
          <w:alias w:val="SignOffTitle4"/>
          <w:tag w:val="SignOffTitle4Tag"/>
          <w:id w:val="1814836120"/>
          <w:placeholder>
            <w:docPart w:val="E2CFD5D7DF3646F28F1C149AD5D44CBE"/>
          </w:placeholder>
          <w:text/>
        </w:sdtPr>
        <w:sdtEndPr/>
        <w:sdtContent>
          <w:r w:rsidR="00BA7ADD" w:rsidRPr="00DF12AB">
            <w:rPr>
              <w:rFonts w:ascii="Courier New" w:hAnsi="Courier New" w:cs="Courier New"/>
              <w:sz w:val="20"/>
              <w:szCs w:val="20"/>
            </w:rPr>
            <w:t>Other leadership as appropriate</w:t>
          </w:r>
        </w:sdtContent>
      </w:sdt>
      <w:r w:rsidR="00BA7ADD" w:rsidRPr="00DF12AB">
        <w:rPr>
          <w:rFonts w:ascii="Courier New" w:hAnsi="Courier New" w:cs="Courier New"/>
          <w:sz w:val="20"/>
          <w:szCs w:val="20"/>
        </w:rPr>
        <w:t xml:space="preserve"> </w:t>
      </w:r>
      <w:sdt>
        <w:sdtPr>
          <w:rPr>
            <w:rFonts w:ascii="Courier New" w:hAnsi="Courier New" w:cs="Courier New"/>
            <w:sz w:val="20"/>
            <w:szCs w:val="20"/>
          </w:rPr>
          <w:alias w:val="Signature4"/>
          <w:tag w:val="Signature4Tag"/>
          <w:id w:val="432555978"/>
          <w:placeholder>
            <w:docPart w:val="41D27457D8364110B81532AC4993D911"/>
          </w:placeholder>
          <w:text/>
        </w:sdtPr>
        <w:sdtEndPr/>
        <w:sdtContent/>
      </w:sdt>
      <w:r w:rsidR="0047159F" w:rsidRPr="00DF12AB">
        <w:rPr>
          <w:rFonts w:ascii="Courier New" w:hAnsi="Courier New" w:cs="Courier New"/>
          <w:sz w:val="20"/>
          <w:szCs w:val="20"/>
        </w:rPr>
        <w:t xml:space="preserve">  </w:t>
      </w:r>
      <w:r w:rsidR="00CA5F4C" w:rsidRPr="00DF12AB">
        <w:rPr>
          <w:rFonts w:ascii="Courier New" w:hAnsi="Courier New" w:cs="Courier New"/>
          <w:sz w:val="20"/>
          <w:szCs w:val="20"/>
        </w:rPr>
        <w:t>_______________</w:t>
      </w:r>
      <w:r w:rsidR="00E24AF9" w:rsidRPr="00DF12AB">
        <w:rPr>
          <w:rFonts w:ascii="Courier New" w:hAnsi="Courier New" w:cs="Courier New"/>
          <w:sz w:val="20"/>
          <w:szCs w:val="20"/>
        </w:rPr>
        <w:t xml:space="preserve"> </w:t>
      </w:r>
      <w:r w:rsidR="00CA5F4C" w:rsidRPr="00DF12AB">
        <w:rPr>
          <w:rFonts w:ascii="Courier New" w:hAnsi="Courier New" w:cs="Courier New"/>
          <w:sz w:val="20"/>
          <w:szCs w:val="20"/>
        </w:rPr>
        <w:t>(signature)</w:t>
      </w:r>
    </w:p>
    <w:p w14:paraId="2783F98B" w14:textId="648AC651" w:rsidR="00CD0D9C" w:rsidRPr="00DF12AB" w:rsidRDefault="00021073" w:rsidP="004935F8">
      <w:pPr>
        <w:rPr>
          <w:rFonts w:ascii="Courier New" w:hAnsi="Courier New" w:cs="Courier New"/>
          <w:sz w:val="20"/>
          <w:szCs w:val="20"/>
        </w:rPr>
      </w:pPr>
      <w:sdt>
        <w:sdtPr>
          <w:rPr>
            <w:rFonts w:ascii="Courier New" w:hAnsi="Courier New" w:cs="Courier New"/>
            <w:sz w:val="20"/>
            <w:szCs w:val="20"/>
          </w:rPr>
          <w:alias w:val="SignOffTitle5"/>
          <w:tag w:val="SignOffTitle5Tag"/>
          <w:id w:val="-828911959"/>
          <w:showingPlcHdr/>
          <w:text/>
        </w:sdtPr>
        <w:sdtEndPr/>
        <w:sdtContent>
          <w:r w:rsidR="00684E2F">
            <w:rPr>
              <w:rFonts w:ascii="Courier New" w:hAnsi="Courier New" w:cs="Courier New"/>
              <w:sz w:val="20"/>
              <w:szCs w:val="20"/>
            </w:rPr>
            <w:t xml:space="preserve">     </w:t>
          </w:r>
        </w:sdtContent>
      </w:sdt>
    </w:p>
    <w:p w14:paraId="2783F98C" w14:textId="77777777" w:rsidR="0003016D" w:rsidRDefault="0003016D" w:rsidP="004935F8"/>
    <w:sectPr w:rsidR="0003016D" w:rsidSect="00640B93">
      <w:headerReference w:type="even" r:id="rId17"/>
      <w:footerReference w:type="even" r:id="rId18"/>
      <w:footerReference w:type="default" r:id="rId19"/>
      <w:headerReference w:type="first" r:id="rId20"/>
      <w:footerReference w:type="first" r:id="rId21"/>
      <w:type w:val="continuous"/>
      <w:pgSz w:w="12240" w:h="15840"/>
      <w:pgMar w:top="1440" w:right="72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17D6E" w14:textId="77777777" w:rsidR="009D3E69" w:rsidRDefault="009D3E69">
      <w:r>
        <w:separator/>
      </w:r>
    </w:p>
  </w:endnote>
  <w:endnote w:type="continuationSeparator" w:id="0">
    <w:p w14:paraId="1DB1710D" w14:textId="77777777" w:rsidR="009D3E69" w:rsidRDefault="009D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9" w14:textId="77777777" w:rsidR="009D3E69" w:rsidRDefault="009D3E69" w:rsidP="00640B93">
    <w:pPr>
      <w:pStyle w:val="HeaderFooter"/>
      <w:rPr>
        <w:rFonts w:ascii="Times New Roman" w:hAnsi="Times New Roman"/>
        <w:color w:val="auto"/>
        <w:sz w:val="20"/>
      </w:rPr>
    </w:pPr>
    <w:r>
      <w:t>Name of report</w:t>
    </w:r>
    <w:r>
      <w:tab/>
    </w:r>
    <w:r>
      <w:fldChar w:fldCharType="begin"/>
    </w:r>
    <w:r>
      <w:instrText xml:space="preserve"> PAGE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A" w14:textId="726D7961" w:rsidR="009D3E69" w:rsidRDefault="009D3E69" w:rsidP="00640B93">
    <w:pPr>
      <w:pStyle w:val="HeaderFooter"/>
      <w:spacing w:after="0" w:line="240" w:lineRule="auto"/>
      <w:ind w:right="-86"/>
    </w:pPr>
    <w:r>
      <w:rPr>
        <w:b/>
      </w:rPr>
      <w:t>NorWest Community Health Centres</w:t>
    </w:r>
    <w:r w:rsidRPr="00114D24">
      <w:t xml:space="preserve"> </w:t>
    </w:r>
    <w:r>
      <w:rPr>
        <w:noProof/>
        <w:lang w:val="en-CA"/>
      </w:rPr>
      <w:drawing>
        <wp:anchor distT="0" distB="0" distL="114300" distR="114300" simplePos="0" relativeHeight="251657216" behindDoc="1" locked="0" layoutInCell="1" allowOverlap="1" wp14:anchorId="2783F9A1" wp14:editId="2783F9A2">
          <wp:simplePos x="0" y="0"/>
          <wp:positionH relativeFrom="page">
            <wp:align>center</wp:align>
          </wp:positionH>
          <wp:positionV relativeFrom="page">
            <wp:align>bottom</wp:align>
          </wp:positionV>
          <wp:extent cx="7790815" cy="1257300"/>
          <wp:effectExtent l="0" t="0" r="635" b="0"/>
          <wp:wrapNone/>
          <wp:docPr id="14" name="Picture 1" descr="inside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age footer.jpg"/>
                  <pic:cNvPicPr>
                    <a:picLocks noChangeAspect="1" noChangeArrowheads="1"/>
                  </pic:cNvPicPr>
                </pic:nvPicPr>
                <pic:blipFill>
                  <a:blip r:embed="rId1">
                    <a:extLst>
                      <a:ext uri="{28A0092B-C50C-407E-A947-70E740481C1C}">
                        <a14:useLocalDpi xmlns:a14="http://schemas.microsoft.com/office/drawing/2010/main" val="0"/>
                      </a:ext>
                    </a:extLst>
                  </a:blip>
                  <a:srcRect t="24580"/>
                  <a:stretch>
                    <a:fillRect/>
                  </a:stretch>
                </pic:blipFill>
                <pic:spPr bwMode="auto">
                  <a:xfrm>
                    <a:off x="0" y="0"/>
                    <a:ext cx="77908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fldChar w:fldCharType="begin"/>
    </w:r>
    <w:r>
      <w:instrText xml:space="preserve"> PAGE </w:instrText>
    </w:r>
    <w:r>
      <w:fldChar w:fldCharType="separate"/>
    </w:r>
    <w:r w:rsidR="00021073">
      <w:rPr>
        <w:noProof/>
      </w:rPr>
      <w:t>4</w:t>
    </w:r>
    <w:r>
      <w:rPr>
        <w:noProof/>
      </w:rPr>
      <w:fldChar w:fldCharType="end"/>
    </w:r>
  </w:p>
  <w:p w14:paraId="2783F99B" w14:textId="1CA8985F" w:rsidR="009D3E69" w:rsidRDefault="009D3E69" w:rsidP="00640B93">
    <w:pPr>
      <w:pStyle w:val="HeaderFooter"/>
      <w:spacing w:after="0" w:line="240" w:lineRule="auto"/>
      <w:ind w:right="-86"/>
      <w:rPr>
        <w:rFonts w:ascii="Times New Roman" w:hAnsi="Times New Roman"/>
        <w:color w:val="auto"/>
        <w:sz w:val="20"/>
      </w:rPr>
    </w:pPr>
    <w:r>
      <w:t>525 Simpson Street Thunder Bay, ON P7C 3J6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D" w14:textId="77777777" w:rsidR="009D3E69" w:rsidRDefault="009D3E69">
    <w:pPr>
      <w:pStyle w:val="CompanyAddress"/>
      <w:tabs>
        <w:tab w:val="center" w:pos="4680"/>
        <w:tab w:val="right" w:pos="9360"/>
      </w:tabs>
      <w:rPr>
        <w:rFonts w:ascii="Calibri" w:hAnsi="Calibri"/>
        <w:color w:val="auto"/>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EC6D6" w14:textId="77777777" w:rsidR="009D3E69" w:rsidRDefault="009D3E69">
      <w:r>
        <w:separator/>
      </w:r>
    </w:p>
  </w:footnote>
  <w:footnote w:type="continuationSeparator" w:id="0">
    <w:p w14:paraId="0277BEAF" w14:textId="77777777" w:rsidR="009D3E69" w:rsidRDefault="009D3E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7" w14:textId="452100D5" w:rsidR="009D3E69" w:rsidRDefault="00021073" w:rsidP="00640B93">
    <w:pPr>
      <w:pStyle w:val="HeaderFooter"/>
      <w:rPr>
        <w:rFonts w:ascii="Times New Roman" w:hAnsi="Times New Roman"/>
        <w:color w:val="auto"/>
        <w:sz w:val="20"/>
      </w:rPr>
    </w:pPr>
    <w:r>
      <w:rPr>
        <w:noProof/>
      </w:rPr>
      <w:pict w14:anchorId="2783F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1" o:spid="_x0000_s2053" type="#_x0000_t136" style="position:absolute;left:0;text-align:left;margin-left:0;margin-top:0;width:621.8pt;height:88.8pt;rotation:315;z-index:-251657216;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9D3E69" w:rsidRPr="00B71E98">
      <w:rPr>
        <w:noProof/>
        <w:lang w:val="en-CA"/>
      </w:rPr>
      <w:drawing>
        <wp:inline distT="0" distB="0" distL="0" distR="0" wp14:anchorId="2783F99F" wp14:editId="2783F9A0">
          <wp:extent cx="5882005" cy="32004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2005" cy="3200400"/>
                  </a:xfrm>
                  <a:prstGeom prst="rect">
                    <a:avLst/>
                  </a:prstGeom>
                  <a:noFill/>
                  <a:ln>
                    <a:noFill/>
                  </a:ln>
                </pic:spPr>
              </pic:pic>
            </a:graphicData>
          </a:graphic>
        </wp:inline>
      </w:drawing>
    </w:r>
    <w:fldSimple w:instr=" MERGEFIELD Organization ">
      <w:r w:rsidR="00097AB2">
        <w:rPr>
          <w:noProof/>
        </w:rPr>
        <w:t>«Organization»</w:t>
      </w:r>
    </w:fldSimple>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C" w14:textId="77777777" w:rsidR="009D3E69" w:rsidRDefault="00021073" w:rsidP="00640B93">
    <w:pPr>
      <w:pStyle w:val="HeaderFooter"/>
      <w:rPr>
        <w:rFonts w:ascii="Times New Roman" w:hAnsi="Times New Roman"/>
        <w:color w:val="auto"/>
        <w:sz w:val="20"/>
      </w:rPr>
    </w:pPr>
    <w:r>
      <w:rPr>
        <w:noProof/>
      </w:rPr>
      <w:pict w14:anchorId="2783F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0" o:spid="_x0000_s2052" type="#_x0000_t136" style="position:absolute;left:0;text-align:left;margin-left:0;margin-top:0;width:621.8pt;height:88.8pt;rotation:315;z-index:-251658240;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9D3E69">
      <w:rPr>
        <w:noProof/>
        <w:lang w:val="en-CA"/>
      </w:rPr>
      <w:drawing>
        <wp:anchor distT="177800" distB="177800" distL="177800" distR="177800" simplePos="0" relativeHeight="251656192" behindDoc="0" locked="0" layoutInCell="1" allowOverlap="1" wp14:anchorId="2783F9A4" wp14:editId="2783F9A5">
          <wp:simplePos x="0" y="0"/>
          <wp:positionH relativeFrom="page">
            <wp:posOffset>6172200</wp:posOffset>
          </wp:positionH>
          <wp:positionV relativeFrom="page">
            <wp:posOffset>914400</wp:posOffset>
          </wp:positionV>
          <wp:extent cx="596900" cy="596900"/>
          <wp:effectExtent l="19050" t="19050" r="12700" b="12700"/>
          <wp:wrapTopAndBottom/>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384B4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8C09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4E8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4A1B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6A9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82E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D69A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20F0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8A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D467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BEE9EC0"/>
    <w:lvl w:ilvl="0">
      <w:start w:val="1"/>
      <w:numFmt w:val="decimal"/>
      <w:lvlText w:val="%1."/>
      <w:lvlJc w:val="left"/>
      <w:pPr>
        <w:ind w:left="300" w:hanging="360"/>
      </w:pPr>
      <w:rPr>
        <w:rFonts w:cs="Times New Roman" w:hint="default"/>
        <w:position w:val="0"/>
      </w:rPr>
    </w:lvl>
    <w:lvl w:ilvl="1">
      <w:start w:val="1"/>
      <w:numFmt w:val="lowerLetter"/>
      <w:lvlText w:val="%2."/>
      <w:lvlJc w:val="left"/>
      <w:pPr>
        <w:tabs>
          <w:tab w:val="num" w:pos="-60"/>
        </w:tabs>
        <w:ind w:left="-60" w:firstLine="360"/>
      </w:pPr>
      <w:rPr>
        <w:rFonts w:cs="Times New Roman" w:hint="default"/>
        <w:position w:val="0"/>
      </w:rPr>
    </w:lvl>
    <w:lvl w:ilvl="2">
      <w:start w:val="1"/>
      <w:numFmt w:val="lowerRoman"/>
      <w:lvlText w:val="%3."/>
      <w:lvlJc w:val="left"/>
      <w:pPr>
        <w:tabs>
          <w:tab w:val="num" w:pos="-60"/>
        </w:tabs>
        <w:ind w:left="-60" w:firstLine="720"/>
      </w:pPr>
      <w:rPr>
        <w:rFonts w:cs="Times New Roman" w:hint="default"/>
        <w:position w:val="0"/>
      </w:rPr>
    </w:lvl>
    <w:lvl w:ilvl="3">
      <w:start w:val="1"/>
      <w:numFmt w:val="decimal"/>
      <w:isLgl/>
      <w:lvlText w:val="%4."/>
      <w:lvlJc w:val="left"/>
      <w:pPr>
        <w:tabs>
          <w:tab w:val="num" w:pos="-60"/>
        </w:tabs>
        <w:ind w:left="-60" w:firstLine="1080"/>
      </w:pPr>
      <w:rPr>
        <w:rFonts w:cs="Times New Roman" w:hint="default"/>
        <w:position w:val="0"/>
      </w:rPr>
    </w:lvl>
    <w:lvl w:ilvl="4">
      <w:start w:val="1"/>
      <w:numFmt w:val="lowerLetter"/>
      <w:lvlText w:val="%5."/>
      <w:lvlJc w:val="left"/>
      <w:pPr>
        <w:tabs>
          <w:tab w:val="num" w:pos="-60"/>
        </w:tabs>
        <w:ind w:left="-60" w:firstLine="1440"/>
      </w:pPr>
      <w:rPr>
        <w:rFonts w:cs="Times New Roman" w:hint="default"/>
        <w:position w:val="0"/>
      </w:rPr>
    </w:lvl>
    <w:lvl w:ilvl="5">
      <w:start w:val="1"/>
      <w:numFmt w:val="lowerRoman"/>
      <w:lvlText w:val="%6."/>
      <w:lvlJc w:val="left"/>
      <w:pPr>
        <w:tabs>
          <w:tab w:val="num" w:pos="-60"/>
        </w:tabs>
        <w:ind w:left="-60" w:firstLine="1800"/>
      </w:pPr>
      <w:rPr>
        <w:rFonts w:cs="Times New Roman" w:hint="default"/>
        <w:position w:val="0"/>
      </w:rPr>
    </w:lvl>
    <w:lvl w:ilvl="6">
      <w:start w:val="1"/>
      <w:numFmt w:val="decimal"/>
      <w:isLgl/>
      <w:lvlText w:val="%7."/>
      <w:lvlJc w:val="left"/>
      <w:pPr>
        <w:tabs>
          <w:tab w:val="num" w:pos="-60"/>
        </w:tabs>
        <w:ind w:left="-60" w:firstLine="2160"/>
      </w:pPr>
      <w:rPr>
        <w:rFonts w:cs="Times New Roman" w:hint="default"/>
        <w:position w:val="0"/>
      </w:rPr>
    </w:lvl>
    <w:lvl w:ilvl="7">
      <w:start w:val="1"/>
      <w:numFmt w:val="lowerLetter"/>
      <w:lvlText w:val="%8."/>
      <w:lvlJc w:val="left"/>
      <w:pPr>
        <w:tabs>
          <w:tab w:val="num" w:pos="-60"/>
        </w:tabs>
        <w:ind w:left="-60" w:firstLine="2520"/>
      </w:pPr>
      <w:rPr>
        <w:rFonts w:cs="Times New Roman" w:hint="default"/>
        <w:position w:val="0"/>
      </w:rPr>
    </w:lvl>
    <w:lvl w:ilvl="8">
      <w:start w:val="1"/>
      <w:numFmt w:val="lowerRoman"/>
      <w:lvlText w:val="%9."/>
      <w:lvlJc w:val="left"/>
      <w:pPr>
        <w:tabs>
          <w:tab w:val="num" w:pos="-60"/>
        </w:tabs>
        <w:ind w:left="-60" w:firstLine="2880"/>
      </w:pPr>
      <w:rPr>
        <w:rFonts w:cs="Times New Roman" w:hint="default"/>
        <w:position w:val="0"/>
      </w:rPr>
    </w:lvl>
  </w:abstractNum>
  <w:abstractNum w:abstractNumId="11" w15:restartNumberingAfterBreak="0">
    <w:nsid w:val="00000002"/>
    <w:multiLevelType w:val="multilevel"/>
    <w:tmpl w:val="894EE874"/>
    <w:lvl w:ilvl="0">
      <w:start w:val="3"/>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2" w15:restartNumberingAfterBreak="0">
    <w:nsid w:val="00000003"/>
    <w:multiLevelType w:val="multilevel"/>
    <w:tmpl w:val="894EE875"/>
    <w:lvl w:ilvl="0">
      <w:start w:val="4"/>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3" w15:restartNumberingAfterBreak="0">
    <w:nsid w:val="00000005"/>
    <w:multiLevelType w:val="multilevel"/>
    <w:tmpl w:val="894EE877"/>
    <w:lvl w:ilvl="0">
      <w:start w:val="1"/>
      <w:numFmt w:val="decimal"/>
      <w:isLgl/>
      <w:lvlText w:val="%1."/>
      <w:lvlJc w:val="left"/>
      <w:pPr>
        <w:tabs>
          <w:tab w:val="num" w:pos="220"/>
        </w:tabs>
        <w:ind w:left="220"/>
      </w:pPr>
      <w:rPr>
        <w:rFonts w:cs="Times New Roman" w:hint="default"/>
        <w:position w:val="0"/>
      </w:rPr>
    </w:lvl>
    <w:lvl w:ilvl="1">
      <w:start w:val="1"/>
      <w:numFmt w:val="lowerLetter"/>
      <w:lvlText w:val="%2."/>
      <w:lvlJc w:val="left"/>
      <w:pPr>
        <w:tabs>
          <w:tab w:val="num" w:pos="220"/>
        </w:tabs>
        <w:ind w:left="220" w:firstLine="360"/>
      </w:pPr>
      <w:rPr>
        <w:rFonts w:cs="Times New Roman" w:hint="default"/>
        <w:position w:val="0"/>
      </w:rPr>
    </w:lvl>
    <w:lvl w:ilvl="2">
      <w:start w:val="1"/>
      <w:numFmt w:val="lowerRoman"/>
      <w:lvlText w:val="%3."/>
      <w:lvlJc w:val="left"/>
      <w:pPr>
        <w:tabs>
          <w:tab w:val="num" w:pos="220"/>
        </w:tabs>
        <w:ind w:left="220" w:firstLine="720"/>
      </w:pPr>
      <w:rPr>
        <w:rFonts w:cs="Times New Roman" w:hint="default"/>
        <w:position w:val="0"/>
      </w:rPr>
    </w:lvl>
    <w:lvl w:ilvl="3">
      <w:start w:val="1"/>
      <w:numFmt w:val="decimal"/>
      <w:isLgl/>
      <w:lvlText w:val="%4."/>
      <w:lvlJc w:val="left"/>
      <w:pPr>
        <w:tabs>
          <w:tab w:val="num" w:pos="220"/>
        </w:tabs>
        <w:ind w:left="220" w:firstLine="1080"/>
      </w:pPr>
      <w:rPr>
        <w:rFonts w:cs="Times New Roman" w:hint="default"/>
        <w:position w:val="0"/>
      </w:rPr>
    </w:lvl>
    <w:lvl w:ilvl="4">
      <w:start w:val="1"/>
      <w:numFmt w:val="lowerLetter"/>
      <w:lvlText w:val="%5."/>
      <w:lvlJc w:val="left"/>
      <w:pPr>
        <w:tabs>
          <w:tab w:val="num" w:pos="220"/>
        </w:tabs>
        <w:ind w:left="220" w:firstLine="1440"/>
      </w:pPr>
      <w:rPr>
        <w:rFonts w:cs="Times New Roman" w:hint="default"/>
        <w:position w:val="0"/>
      </w:rPr>
    </w:lvl>
    <w:lvl w:ilvl="5">
      <w:start w:val="1"/>
      <w:numFmt w:val="lowerRoman"/>
      <w:lvlText w:val="%6."/>
      <w:lvlJc w:val="left"/>
      <w:pPr>
        <w:tabs>
          <w:tab w:val="num" w:pos="220"/>
        </w:tabs>
        <w:ind w:left="220" w:firstLine="1800"/>
      </w:pPr>
      <w:rPr>
        <w:rFonts w:cs="Times New Roman" w:hint="default"/>
        <w:position w:val="0"/>
      </w:rPr>
    </w:lvl>
    <w:lvl w:ilvl="6">
      <w:start w:val="1"/>
      <w:numFmt w:val="decimal"/>
      <w:isLgl/>
      <w:lvlText w:val="%7."/>
      <w:lvlJc w:val="left"/>
      <w:pPr>
        <w:tabs>
          <w:tab w:val="num" w:pos="220"/>
        </w:tabs>
        <w:ind w:left="220" w:firstLine="2160"/>
      </w:pPr>
      <w:rPr>
        <w:rFonts w:cs="Times New Roman" w:hint="default"/>
        <w:position w:val="0"/>
      </w:rPr>
    </w:lvl>
    <w:lvl w:ilvl="7">
      <w:start w:val="1"/>
      <w:numFmt w:val="lowerLetter"/>
      <w:lvlText w:val="%8."/>
      <w:lvlJc w:val="left"/>
      <w:pPr>
        <w:tabs>
          <w:tab w:val="num" w:pos="220"/>
        </w:tabs>
        <w:ind w:left="220" w:firstLine="2520"/>
      </w:pPr>
      <w:rPr>
        <w:rFonts w:cs="Times New Roman" w:hint="default"/>
        <w:position w:val="0"/>
      </w:rPr>
    </w:lvl>
    <w:lvl w:ilvl="8">
      <w:start w:val="1"/>
      <w:numFmt w:val="lowerRoman"/>
      <w:lvlText w:val="%9."/>
      <w:lvlJc w:val="left"/>
      <w:pPr>
        <w:tabs>
          <w:tab w:val="num" w:pos="220"/>
        </w:tabs>
        <w:ind w:left="220" w:firstLine="2880"/>
      </w:pPr>
      <w:rPr>
        <w:rFonts w:cs="Times New Roman" w:hint="default"/>
        <w:position w:val="0"/>
      </w:rPr>
    </w:lvl>
  </w:abstractNum>
  <w:abstractNum w:abstractNumId="14" w15:restartNumberingAfterBreak="0">
    <w:nsid w:val="0761456E"/>
    <w:multiLevelType w:val="multilevel"/>
    <w:tmpl w:val="894EE873"/>
    <w:lvl w:ilvl="0">
      <w:start w:val="2"/>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5" w15:restartNumberingAfterBreak="0">
    <w:nsid w:val="0AE2345E"/>
    <w:multiLevelType w:val="hybridMultilevel"/>
    <w:tmpl w:val="667AA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D6058C8"/>
    <w:multiLevelType w:val="hybridMultilevel"/>
    <w:tmpl w:val="4F00367E"/>
    <w:lvl w:ilvl="0" w:tplc="10090001">
      <w:start w:val="1"/>
      <w:numFmt w:val="bullet"/>
      <w:lvlText w:val=""/>
      <w:lvlJc w:val="left"/>
      <w:pPr>
        <w:tabs>
          <w:tab w:val="num" w:pos="360"/>
        </w:tabs>
        <w:ind w:left="360" w:hanging="360"/>
      </w:pPr>
      <w:rPr>
        <w:rFonts w:ascii="Symbol" w:hAnsi="Symbol" w:hint="default"/>
      </w:rPr>
    </w:lvl>
    <w:lvl w:ilvl="1" w:tplc="EBA48DD8">
      <w:start w:val="1"/>
      <w:numFmt w:val="bullet"/>
      <w:lvlText w:val=""/>
      <w:lvlJc w:val="left"/>
      <w:pPr>
        <w:tabs>
          <w:tab w:val="num" w:pos="1080"/>
        </w:tabs>
        <w:ind w:left="1080" w:hanging="360"/>
      </w:pPr>
      <w:rPr>
        <w:rFonts w:ascii="Symbol" w:hAnsi="Symbol" w:hint="default"/>
        <w:color w:val="A6A6A6"/>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4A4BCF"/>
    <w:multiLevelType w:val="hybridMultilevel"/>
    <w:tmpl w:val="8640AC9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82D18C0"/>
    <w:multiLevelType w:val="hybridMultilevel"/>
    <w:tmpl w:val="D3A0297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D5E48D7"/>
    <w:multiLevelType w:val="hybridMultilevel"/>
    <w:tmpl w:val="62A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045D45"/>
    <w:multiLevelType w:val="hybridMultilevel"/>
    <w:tmpl w:val="F42C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AD2C01"/>
    <w:multiLevelType w:val="hybridMultilevel"/>
    <w:tmpl w:val="D690FD0E"/>
    <w:lvl w:ilvl="0" w:tplc="964ECEBE">
      <w:start w:val="1"/>
      <w:numFmt w:val="bullet"/>
      <w:lvlText w:val="•"/>
      <w:lvlJc w:val="left"/>
      <w:pPr>
        <w:tabs>
          <w:tab w:val="num" w:pos="720"/>
        </w:tabs>
        <w:ind w:left="720" w:hanging="360"/>
      </w:pPr>
      <w:rPr>
        <w:rFonts w:ascii="Times" w:hAnsi="Times" w:hint="default"/>
      </w:rPr>
    </w:lvl>
    <w:lvl w:ilvl="1" w:tplc="042E9946">
      <w:start w:val="1"/>
      <w:numFmt w:val="bullet"/>
      <w:lvlText w:val="•"/>
      <w:lvlJc w:val="left"/>
      <w:pPr>
        <w:tabs>
          <w:tab w:val="num" w:pos="1440"/>
        </w:tabs>
        <w:ind w:left="1440" w:hanging="360"/>
      </w:pPr>
      <w:rPr>
        <w:rFonts w:ascii="Times" w:hAnsi="Times" w:hint="default"/>
      </w:rPr>
    </w:lvl>
    <w:lvl w:ilvl="2" w:tplc="A008EBB6" w:tentative="1">
      <w:start w:val="1"/>
      <w:numFmt w:val="bullet"/>
      <w:lvlText w:val="•"/>
      <w:lvlJc w:val="left"/>
      <w:pPr>
        <w:tabs>
          <w:tab w:val="num" w:pos="2160"/>
        </w:tabs>
        <w:ind w:left="2160" w:hanging="360"/>
      </w:pPr>
      <w:rPr>
        <w:rFonts w:ascii="Times" w:hAnsi="Times" w:hint="default"/>
      </w:rPr>
    </w:lvl>
    <w:lvl w:ilvl="3" w:tplc="5E6236D8" w:tentative="1">
      <w:start w:val="1"/>
      <w:numFmt w:val="bullet"/>
      <w:lvlText w:val="•"/>
      <w:lvlJc w:val="left"/>
      <w:pPr>
        <w:tabs>
          <w:tab w:val="num" w:pos="2880"/>
        </w:tabs>
        <w:ind w:left="2880" w:hanging="360"/>
      </w:pPr>
      <w:rPr>
        <w:rFonts w:ascii="Times" w:hAnsi="Times" w:hint="default"/>
      </w:rPr>
    </w:lvl>
    <w:lvl w:ilvl="4" w:tplc="8B5851FA" w:tentative="1">
      <w:start w:val="1"/>
      <w:numFmt w:val="bullet"/>
      <w:lvlText w:val="•"/>
      <w:lvlJc w:val="left"/>
      <w:pPr>
        <w:tabs>
          <w:tab w:val="num" w:pos="3600"/>
        </w:tabs>
        <w:ind w:left="3600" w:hanging="360"/>
      </w:pPr>
      <w:rPr>
        <w:rFonts w:ascii="Times" w:hAnsi="Times" w:hint="default"/>
      </w:rPr>
    </w:lvl>
    <w:lvl w:ilvl="5" w:tplc="6AB644DA" w:tentative="1">
      <w:start w:val="1"/>
      <w:numFmt w:val="bullet"/>
      <w:lvlText w:val="•"/>
      <w:lvlJc w:val="left"/>
      <w:pPr>
        <w:tabs>
          <w:tab w:val="num" w:pos="4320"/>
        </w:tabs>
        <w:ind w:left="4320" w:hanging="360"/>
      </w:pPr>
      <w:rPr>
        <w:rFonts w:ascii="Times" w:hAnsi="Times" w:hint="default"/>
      </w:rPr>
    </w:lvl>
    <w:lvl w:ilvl="6" w:tplc="C5BAF732" w:tentative="1">
      <w:start w:val="1"/>
      <w:numFmt w:val="bullet"/>
      <w:lvlText w:val="•"/>
      <w:lvlJc w:val="left"/>
      <w:pPr>
        <w:tabs>
          <w:tab w:val="num" w:pos="5040"/>
        </w:tabs>
        <w:ind w:left="5040" w:hanging="360"/>
      </w:pPr>
      <w:rPr>
        <w:rFonts w:ascii="Times" w:hAnsi="Times" w:hint="default"/>
      </w:rPr>
    </w:lvl>
    <w:lvl w:ilvl="7" w:tplc="CDBA0D92" w:tentative="1">
      <w:start w:val="1"/>
      <w:numFmt w:val="bullet"/>
      <w:lvlText w:val="•"/>
      <w:lvlJc w:val="left"/>
      <w:pPr>
        <w:tabs>
          <w:tab w:val="num" w:pos="5760"/>
        </w:tabs>
        <w:ind w:left="5760" w:hanging="360"/>
      </w:pPr>
      <w:rPr>
        <w:rFonts w:ascii="Times" w:hAnsi="Times" w:hint="default"/>
      </w:rPr>
    </w:lvl>
    <w:lvl w:ilvl="8" w:tplc="ECDC4050"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32B4631C"/>
    <w:multiLevelType w:val="hybridMultilevel"/>
    <w:tmpl w:val="E90C25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3C333195"/>
    <w:multiLevelType w:val="hybridMultilevel"/>
    <w:tmpl w:val="2E7A7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3F6B20"/>
    <w:multiLevelType w:val="hybridMultilevel"/>
    <w:tmpl w:val="CEC60B94"/>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F33360A"/>
    <w:multiLevelType w:val="hybridMultilevel"/>
    <w:tmpl w:val="1AEE74F0"/>
    <w:lvl w:ilvl="0" w:tplc="7DD02BA8">
      <w:numFmt w:val="bullet"/>
      <w:lvlText w:val="-"/>
      <w:lvlJc w:val="left"/>
      <w:pPr>
        <w:ind w:left="720" w:hanging="360"/>
      </w:pPr>
      <w:rPr>
        <w:rFonts w:ascii="Courier New" w:eastAsia="Times New Roman"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4041B08"/>
    <w:multiLevelType w:val="hybridMultilevel"/>
    <w:tmpl w:val="7E34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7547D"/>
    <w:multiLevelType w:val="hybridMultilevel"/>
    <w:tmpl w:val="F670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0457EA"/>
    <w:multiLevelType w:val="hybridMultilevel"/>
    <w:tmpl w:val="07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6E5F3D"/>
    <w:multiLevelType w:val="hybridMultilevel"/>
    <w:tmpl w:val="C92E9CB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445E0A"/>
    <w:multiLevelType w:val="hybridMultilevel"/>
    <w:tmpl w:val="C768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35592"/>
    <w:multiLevelType w:val="hybridMultilevel"/>
    <w:tmpl w:val="048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2D74BC"/>
    <w:multiLevelType w:val="hybridMultilevel"/>
    <w:tmpl w:val="3F2E3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C82B77"/>
    <w:multiLevelType w:val="hybridMultilevel"/>
    <w:tmpl w:val="4A2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47AA3"/>
    <w:multiLevelType w:val="hybridMultilevel"/>
    <w:tmpl w:val="364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B3B94"/>
    <w:multiLevelType w:val="hybridMultilevel"/>
    <w:tmpl w:val="AE0CB5BA"/>
    <w:lvl w:ilvl="0" w:tplc="10090003">
      <w:start w:val="1"/>
      <w:numFmt w:val="bullet"/>
      <w:lvlText w:val="o"/>
      <w:lvlJc w:val="left"/>
      <w:pPr>
        <w:ind w:left="787" w:hanging="360"/>
      </w:pPr>
      <w:rPr>
        <w:rFonts w:ascii="Courier New" w:hAnsi="Courier New" w:cs="Courier New"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6" w15:restartNumberingAfterBreak="0">
    <w:nsid w:val="5EC917D9"/>
    <w:multiLevelType w:val="hybridMultilevel"/>
    <w:tmpl w:val="500073D0"/>
    <w:lvl w:ilvl="0" w:tplc="FACAE4A8">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1CC1A2E"/>
    <w:multiLevelType w:val="hybridMultilevel"/>
    <w:tmpl w:val="23D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47E61"/>
    <w:multiLevelType w:val="hybridMultilevel"/>
    <w:tmpl w:val="5554D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91D4DED"/>
    <w:multiLevelType w:val="hybridMultilevel"/>
    <w:tmpl w:val="6760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D259F0"/>
    <w:multiLevelType w:val="hybridMultilevel"/>
    <w:tmpl w:val="1E02A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1F1076"/>
    <w:multiLevelType w:val="hybridMultilevel"/>
    <w:tmpl w:val="5154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4720988"/>
    <w:multiLevelType w:val="hybridMultilevel"/>
    <w:tmpl w:val="BCD253B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7A5007"/>
    <w:multiLevelType w:val="hybridMultilevel"/>
    <w:tmpl w:val="DA80FDE6"/>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4" w15:restartNumberingAfterBreak="0">
    <w:nsid w:val="78AD5E7B"/>
    <w:multiLevelType w:val="hybridMultilevel"/>
    <w:tmpl w:val="CFDE1096"/>
    <w:lvl w:ilvl="0" w:tplc="0409000B">
      <w:start w:val="1"/>
      <w:numFmt w:val="bullet"/>
      <w:lvlText w:val=""/>
      <w:lvlJc w:val="left"/>
      <w:pPr>
        <w:ind w:left="787" w:hanging="360"/>
      </w:pPr>
      <w:rPr>
        <w:rFonts w:ascii="Wingdings" w:hAnsi="Wingdings"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5" w15:restartNumberingAfterBreak="0">
    <w:nsid w:val="79A73CB2"/>
    <w:multiLevelType w:val="hybridMultilevel"/>
    <w:tmpl w:val="7C9AB1CA"/>
    <w:lvl w:ilvl="0" w:tplc="CCD6283C">
      <w:start w:val="1"/>
      <w:numFmt w:val="decimal"/>
      <w:lvlText w:val="%1."/>
      <w:lvlJc w:val="left"/>
      <w:pPr>
        <w:tabs>
          <w:tab w:val="num" w:pos="720"/>
        </w:tabs>
        <w:ind w:left="720" w:hanging="360"/>
      </w:pPr>
      <w:rPr>
        <w:rFonts w:cs="Times New Roman"/>
      </w:rPr>
    </w:lvl>
    <w:lvl w:ilvl="1" w:tplc="6428E4F6" w:tentative="1">
      <w:start w:val="1"/>
      <w:numFmt w:val="decimal"/>
      <w:lvlText w:val="%2."/>
      <w:lvlJc w:val="left"/>
      <w:pPr>
        <w:tabs>
          <w:tab w:val="num" w:pos="1440"/>
        </w:tabs>
        <w:ind w:left="1440" w:hanging="360"/>
      </w:pPr>
      <w:rPr>
        <w:rFonts w:cs="Times New Roman"/>
      </w:rPr>
    </w:lvl>
    <w:lvl w:ilvl="2" w:tplc="EBB4EB14" w:tentative="1">
      <w:start w:val="1"/>
      <w:numFmt w:val="decimal"/>
      <w:lvlText w:val="%3."/>
      <w:lvlJc w:val="left"/>
      <w:pPr>
        <w:tabs>
          <w:tab w:val="num" w:pos="2160"/>
        </w:tabs>
        <w:ind w:left="2160" w:hanging="360"/>
      </w:pPr>
      <w:rPr>
        <w:rFonts w:cs="Times New Roman"/>
      </w:rPr>
    </w:lvl>
    <w:lvl w:ilvl="3" w:tplc="283A1ECE" w:tentative="1">
      <w:start w:val="1"/>
      <w:numFmt w:val="decimal"/>
      <w:lvlText w:val="%4."/>
      <w:lvlJc w:val="left"/>
      <w:pPr>
        <w:tabs>
          <w:tab w:val="num" w:pos="2880"/>
        </w:tabs>
        <w:ind w:left="2880" w:hanging="360"/>
      </w:pPr>
      <w:rPr>
        <w:rFonts w:cs="Times New Roman"/>
      </w:rPr>
    </w:lvl>
    <w:lvl w:ilvl="4" w:tplc="5206BC90" w:tentative="1">
      <w:start w:val="1"/>
      <w:numFmt w:val="decimal"/>
      <w:lvlText w:val="%5."/>
      <w:lvlJc w:val="left"/>
      <w:pPr>
        <w:tabs>
          <w:tab w:val="num" w:pos="3600"/>
        </w:tabs>
        <w:ind w:left="3600" w:hanging="360"/>
      </w:pPr>
      <w:rPr>
        <w:rFonts w:cs="Times New Roman"/>
      </w:rPr>
    </w:lvl>
    <w:lvl w:ilvl="5" w:tplc="6B541B02" w:tentative="1">
      <w:start w:val="1"/>
      <w:numFmt w:val="decimal"/>
      <w:lvlText w:val="%6."/>
      <w:lvlJc w:val="left"/>
      <w:pPr>
        <w:tabs>
          <w:tab w:val="num" w:pos="4320"/>
        </w:tabs>
        <w:ind w:left="4320" w:hanging="360"/>
      </w:pPr>
      <w:rPr>
        <w:rFonts w:cs="Times New Roman"/>
      </w:rPr>
    </w:lvl>
    <w:lvl w:ilvl="6" w:tplc="CA960582" w:tentative="1">
      <w:start w:val="1"/>
      <w:numFmt w:val="decimal"/>
      <w:lvlText w:val="%7."/>
      <w:lvlJc w:val="left"/>
      <w:pPr>
        <w:tabs>
          <w:tab w:val="num" w:pos="5040"/>
        </w:tabs>
        <w:ind w:left="5040" w:hanging="360"/>
      </w:pPr>
      <w:rPr>
        <w:rFonts w:cs="Times New Roman"/>
      </w:rPr>
    </w:lvl>
    <w:lvl w:ilvl="7" w:tplc="BFBC771A" w:tentative="1">
      <w:start w:val="1"/>
      <w:numFmt w:val="decimal"/>
      <w:lvlText w:val="%8."/>
      <w:lvlJc w:val="left"/>
      <w:pPr>
        <w:tabs>
          <w:tab w:val="num" w:pos="5760"/>
        </w:tabs>
        <w:ind w:left="5760" w:hanging="360"/>
      </w:pPr>
      <w:rPr>
        <w:rFonts w:cs="Times New Roman"/>
      </w:rPr>
    </w:lvl>
    <w:lvl w:ilvl="8" w:tplc="D658015E" w:tentative="1">
      <w:start w:val="1"/>
      <w:numFmt w:val="decimal"/>
      <w:lvlText w:val="%9."/>
      <w:lvlJc w:val="left"/>
      <w:pPr>
        <w:tabs>
          <w:tab w:val="num" w:pos="6480"/>
        </w:tabs>
        <w:ind w:left="6480" w:hanging="360"/>
      </w:pPr>
      <w:rPr>
        <w:rFonts w:cs="Times New Roman"/>
      </w:rPr>
    </w:lvl>
  </w:abstractNum>
  <w:abstractNum w:abstractNumId="46" w15:restartNumberingAfterBreak="0">
    <w:nsid w:val="7AA72B1B"/>
    <w:multiLevelType w:val="hybridMultilevel"/>
    <w:tmpl w:val="E6DE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D91835"/>
    <w:multiLevelType w:val="hybridMultilevel"/>
    <w:tmpl w:val="D5A495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B80FD0"/>
    <w:multiLevelType w:val="hybridMultilevel"/>
    <w:tmpl w:val="C35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3"/>
  </w:num>
  <w:num w:numId="6">
    <w:abstractNumId w:val="22"/>
  </w:num>
  <w:num w:numId="7">
    <w:abstractNumId w:val="45"/>
  </w:num>
  <w:num w:numId="8">
    <w:abstractNumId w:val="17"/>
  </w:num>
  <w:num w:numId="9">
    <w:abstractNumId w:val="47"/>
  </w:num>
  <w:num w:numId="10">
    <w:abstractNumId w:val="29"/>
  </w:num>
  <w:num w:numId="11">
    <w:abstractNumId w:val="21"/>
  </w:num>
  <w:num w:numId="12">
    <w:abstractNumId w:val="24"/>
  </w:num>
  <w:num w:numId="13">
    <w:abstractNumId w:val="18"/>
  </w:num>
  <w:num w:numId="14">
    <w:abstractNumId w:val="43"/>
  </w:num>
  <w:num w:numId="15">
    <w:abstractNumId w:val="41"/>
  </w:num>
  <w:num w:numId="16">
    <w:abstractNumId w:val="35"/>
  </w:num>
  <w:num w:numId="17">
    <w:abstractNumId w:val="36"/>
  </w:num>
  <w:num w:numId="18">
    <w:abstractNumId w:val="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37"/>
  </w:num>
  <w:num w:numId="29">
    <w:abstractNumId w:val="39"/>
  </w:num>
  <w:num w:numId="30">
    <w:abstractNumId w:val="44"/>
  </w:num>
  <w:num w:numId="31">
    <w:abstractNumId w:val="30"/>
  </w:num>
  <w:num w:numId="32">
    <w:abstractNumId w:val="28"/>
  </w:num>
  <w:num w:numId="33">
    <w:abstractNumId w:val="26"/>
  </w:num>
  <w:num w:numId="34">
    <w:abstractNumId w:val="48"/>
  </w:num>
  <w:num w:numId="35">
    <w:abstractNumId w:val="20"/>
  </w:num>
  <w:num w:numId="36">
    <w:abstractNumId w:val="27"/>
  </w:num>
  <w:num w:numId="37">
    <w:abstractNumId w:val="33"/>
  </w:num>
  <w:num w:numId="38">
    <w:abstractNumId w:val="46"/>
  </w:num>
  <w:num w:numId="39">
    <w:abstractNumId w:val="31"/>
  </w:num>
  <w:num w:numId="40">
    <w:abstractNumId w:val="19"/>
  </w:num>
  <w:num w:numId="41">
    <w:abstractNumId w:val="34"/>
  </w:num>
  <w:num w:numId="42">
    <w:abstractNumId w:val="23"/>
  </w:num>
  <w:num w:numId="43">
    <w:abstractNumId w:val="42"/>
  </w:num>
  <w:num w:numId="44">
    <w:abstractNumId w:val="16"/>
  </w:num>
  <w:num w:numId="45">
    <w:abstractNumId w:val="38"/>
  </w:num>
  <w:num w:numId="46">
    <w:abstractNumId w:val="25"/>
  </w:num>
  <w:num w:numId="47">
    <w:abstractNumId w:val="40"/>
  </w:num>
  <w:num w:numId="48">
    <w:abstractNumId w:val="1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D24"/>
    <w:rsid w:val="00006780"/>
    <w:rsid w:val="00021073"/>
    <w:rsid w:val="0002115B"/>
    <w:rsid w:val="00023194"/>
    <w:rsid w:val="000260E7"/>
    <w:rsid w:val="0003016D"/>
    <w:rsid w:val="00033FC5"/>
    <w:rsid w:val="000354E0"/>
    <w:rsid w:val="00036C65"/>
    <w:rsid w:val="0003764E"/>
    <w:rsid w:val="00042976"/>
    <w:rsid w:val="00043FBA"/>
    <w:rsid w:val="00044B4D"/>
    <w:rsid w:val="00046B93"/>
    <w:rsid w:val="000534F5"/>
    <w:rsid w:val="00055E02"/>
    <w:rsid w:val="00074B23"/>
    <w:rsid w:val="000759F9"/>
    <w:rsid w:val="00082903"/>
    <w:rsid w:val="00083A41"/>
    <w:rsid w:val="00083B65"/>
    <w:rsid w:val="00086487"/>
    <w:rsid w:val="000949C7"/>
    <w:rsid w:val="00097AB2"/>
    <w:rsid w:val="000A2DAC"/>
    <w:rsid w:val="000A30DF"/>
    <w:rsid w:val="000B38D1"/>
    <w:rsid w:val="000C0998"/>
    <w:rsid w:val="000C6462"/>
    <w:rsid w:val="000D7EBC"/>
    <w:rsid w:val="000E1ED5"/>
    <w:rsid w:val="000E659D"/>
    <w:rsid w:val="000E66AE"/>
    <w:rsid w:val="000F0AB2"/>
    <w:rsid w:val="000F7B93"/>
    <w:rsid w:val="00100B18"/>
    <w:rsid w:val="00104CA4"/>
    <w:rsid w:val="0010769C"/>
    <w:rsid w:val="00114D24"/>
    <w:rsid w:val="00120B1F"/>
    <w:rsid w:val="00121486"/>
    <w:rsid w:val="00131DE9"/>
    <w:rsid w:val="00132888"/>
    <w:rsid w:val="00137E0F"/>
    <w:rsid w:val="00151CDD"/>
    <w:rsid w:val="00153A11"/>
    <w:rsid w:val="00160192"/>
    <w:rsid w:val="0016505F"/>
    <w:rsid w:val="00166F7A"/>
    <w:rsid w:val="00167FE2"/>
    <w:rsid w:val="00174AF3"/>
    <w:rsid w:val="00174E45"/>
    <w:rsid w:val="0017685F"/>
    <w:rsid w:val="00182C73"/>
    <w:rsid w:val="0018558E"/>
    <w:rsid w:val="00186EFC"/>
    <w:rsid w:val="00187B86"/>
    <w:rsid w:val="00196E20"/>
    <w:rsid w:val="001A16CA"/>
    <w:rsid w:val="001A444F"/>
    <w:rsid w:val="001A5E99"/>
    <w:rsid w:val="001B4146"/>
    <w:rsid w:val="001C1710"/>
    <w:rsid w:val="001C4010"/>
    <w:rsid w:val="001D7DDD"/>
    <w:rsid w:val="001E38F5"/>
    <w:rsid w:val="001E7539"/>
    <w:rsid w:val="001F2676"/>
    <w:rsid w:val="002041E3"/>
    <w:rsid w:val="0021490B"/>
    <w:rsid w:val="002166D6"/>
    <w:rsid w:val="0021670C"/>
    <w:rsid w:val="002244B4"/>
    <w:rsid w:val="002258BC"/>
    <w:rsid w:val="002275B8"/>
    <w:rsid w:val="0023020F"/>
    <w:rsid w:val="002536CC"/>
    <w:rsid w:val="002554F4"/>
    <w:rsid w:val="0025654E"/>
    <w:rsid w:val="00283BB8"/>
    <w:rsid w:val="0028426C"/>
    <w:rsid w:val="00285203"/>
    <w:rsid w:val="00285B06"/>
    <w:rsid w:val="00291A79"/>
    <w:rsid w:val="002944A0"/>
    <w:rsid w:val="002C183A"/>
    <w:rsid w:val="002C1F26"/>
    <w:rsid w:val="002D52A3"/>
    <w:rsid w:val="002D651C"/>
    <w:rsid w:val="002E438F"/>
    <w:rsid w:val="002E5E62"/>
    <w:rsid w:val="002E622A"/>
    <w:rsid w:val="002E71E4"/>
    <w:rsid w:val="002F103B"/>
    <w:rsid w:val="00300692"/>
    <w:rsid w:val="00310992"/>
    <w:rsid w:val="00314888"/>
    <w:rsid w:val="00316045"/>
    <w:rsid w:val="00323D8B"/>
    <w:rsid w:val="003270B2"/>
    <w:rsid w:val="00333BE8"/>
    <w:rsid w:val="00340EF4"/>
    <w:rsid w:val="0034118B"/>
    <w:rsid w:val="00341F20"/>
    <w:rsid w:val="00342860"/>
    <w:rsid w:val="00345199"/>
    <w:rsid w:val="00345CF0"/>
    <w:rsid w:val="00345DD2"/>
    <w:rsid w:val="00346FC1"/>
    <w:rsid w:val="00355CAF"/>
    <w:rsid w:val="00361342"/>
    <w:rsid w:val="00365CA8"/>
    <w:rsid w:val="00366CAE"/>
    <w:rsid w:val="003779B6"/>
    <w:rsid w:val="00390B3B"/>
    <w:rsid w:val="00392F11"/>
    <w:rsid w:val="003A713B"/>
    <w:rsid w:val="003B6219"/>
    <w:rsid w:val="003C2E16"/>
    <w:rsid w:val="003E0BB2"/>
    <w:rsid w:val="003E0F15"/>
    <w:rsid w:val="003E27DB"/>
    <w:rsid w:val="003E751F"/>
    <w:rsid w:val="003F2C06"/>
    <w:rsid w:val="003F7171"/>
    <w:rsid w:val="004020B6"/>
    <w:rsid w:val="00403BD3"/>
    <w:rsid w:val="004040F1"/>
    <w:rsid w:val="00404578"/>
    <w:rsid w:val="00406CDC"/>
    <w:rsid w:val="004105FE"/>
    <w:rsid w:val="0042009C"/>
    <w:rsid w:val="004316BE"/>
    <w:rsid w:val="004352E8"/>
    <w:rsid w:val="004504A9"/>
    <w:rsid w:val="00453B88"/>
    <w:rsid w:val="00454E71"/>
    <w:rsid w:val="0046069D"/>
    <w:rsid w:val="0047056A"/>
    <w:rsid w:val="00471472"/>
    <w:rsid w:val="0047159F"/>
    <w:rsid w:val="0047345F"/>
    <w:rsid w:val="004737E1"/>
    <w:rsid w:val="00492B2F"/>
    <w:rsid w:val="004935F8"/>
    <w:rsid w:val="004A1381"/>
    <w:rsid w:val="004A14E8"/>
    <w:rsid w:val="004A6D49"/>
    <w:rsid w:val="004B0354"/>
    <w:rsid w:val="004B095F"/>
    <w:rsid w:val="004B45A3"/>
    <w:rsid w:val="004B4759"/>
    <w:rsid w:val="004B76CF"/>
    <w:rsid w:val="004C0490"/>
    <w:rsid w:val="004C274C"/>
    <w:rsid w:val="004C4F90"/>
    <w:rsid w:val="004D1BA1"/>
    <w:rsid w:val="004D2BB4"/>
    <w:rsid w:val="004D593F"/>
    <w:rsid w:val="004D6154"/>
    <w:rsid w:val="004E3C09"/>
    <w:rsid w:val="004F10E7"/>
    <w:rsid w:val="004F5863"/>
    <w:rsid w:val="00520584"/>
    <w:rsid w:val="00524176"/>
    <w:rsid w:val="005253A8"/>
    <w:rsid w:val="00526F43"/>
    <w:rsid w:val="005275CB"/>
    <w:rsid w:val="00527E49"/>
    <w:rsid w:val="0053076D"/>
    <w:rsid w:val="005324C3"/>
    <w:rsid w:val="0053515D"/>
    <w:rsid w:val="005367D2"/>
    <w:rsid w:val="0055746B"/>
    <w:rsid w:val="00563AC1"/>
    <w:rsid w:val="00565347"/>
    <w:rsid w:val="00576294"/>
    <w:rsid w:val="00583233"/>
    <w:rsid w:val="005932BA"/>
    <w:rsid w:val="00594E18"/>
    <w:rsid w:val="005954F0"/>
    <w:rsid w:val="005A2071"/>
    <w:rsid w:val="005A5227"/>
    <w:rsid w:val="005B0556"/>
    <w:rsid w:val="005B36B5"/>
    <w:rsid w:val="005C07ED"/>
    <w:rsid w:val="005C121B"/>
    <w:rsid w:val="005C17C2"/>
    <w:rsid w:val="005C2B32"/>
    <w:rsid w:val="005C66FE"/>
    <w:rsid w:val="005D3188"/>
    <w:rsid w:val="005E06D5"/>
    <w:rsid w:val="005F22D4"/>
    <w:rsid w:val="005F37C7"/>
    <w:rsid w:val="005F6403"/>
    <w:rsid w:val="005F68AE"/>
    <w:rsid w:val="006019DC"/>
    <w:rsid w:val="006024E6"/>
    <w:rsid w:val="0060330F"/>
    <w:rsid w:val="00607EFA"/>
    <w:rsid w:val="00615874"/>
    <w:rsid w:val="0062315A"/>
    <w:rsid w:val="00626A7F"/>
    <w:rsid w:val="006302FF"/>
    <w:rsid w:val="0063100C"/>
    <w:rsid w:val="00632DB4"/>
    <w:rsid w:val="00640B93"/>
    <w:rsid w:val="00642798"/>
    <w:rsid w:val="00652C17"/>
    <w:rsid w:val="00660880"/>
    <w:rsid w:val="00664862"/>
    <w:rsid w:val="00664F35"/>
    <w:rsid w:val="006650AA"/>
    <w:rsid w:val="0067093C"/>
    <w:rsid w:val="006718E0"/>
    <w:rsid w:val="0067361B"/>
    <w:rsid w:val="00674A2B"/>
    <w:rsid w:val="00684CD9"/>
    <w:rsid w:val="00684E2F"/>
    <w:rsid w:val="006871A1"/>
    <w:rsid w:val="006A0E6E"/>
    <w:rsid w:val="006A505D"/>
    <w:rsid w:val="006C0DAE"/>
    <w:rsid w:val="006C7431"/>
    <w:rsid w:val="006D10F9"/>
    <w:rsid w:val="006D2DD7"/>
    <w:rsid w:val="006E22E0"/>
    <w:rsid w:val="006F5C3B"/>
    <w:rsid w:val="006F5E38"/>
    <w:rsid w:val="00703576"/>
    <w:rsid w:val="007065DD"/>
    <w:rsid w:val="007148A7"/>
    <w:rsid w:val="0071592C"/>
    <w:rsid w:val="00716D48"/>
    <w:rsid w:val="00720860"/>
    <w:rsid w:val="00735ECD"/>
    <w:rsid w:val="007370C1"/>
    <w:rsid w:val="00750DB5"/>
    <w:rsid w:val="00754E2B"/>
    <w:rsid w:val="0075639E"/>
    <w:rsid w:val="00756CBE"/>
    <w:rsid w:val="00757F18"/>
    <w:rsid w:val="007607AC"/>
    <w:rsid w:val="00764469"/>
    <w:rsid w:val="007652BF"/>
    <w:rsid w:val="00773811"/>
    <w:rsid w:val="0078434C"/>
    <w:rsid w:val="0078693E"/>
    <w:rsid w:val="0079012B"/>
    <w:rsid w:val="00791E97"/>
    <w:rsid w:val="00792EC4"/>
    <w:rsid w:val="0079677A"/>
    <w:rsid w:val="007B02D1"/>
    <w:rsid w:val="007B0D60"/>
    <w:rsid w:val="007C437A"/>
    <w:rsid w:val="007D05BB"/>
    <w:rsid w:val="007D1027"/>
    <w:rsid w:val="007E2AFE"/>
    <w:rsid w:val="007E3527"/>
    <w:rsid w:val="00802B18"/>
    <w:rsid w:val="008219F7"/>
    <w:rsid w:val="00821F90"/>
    <w:rsid w:val="0082539A"/>
    <w:rsid w:val="0083209B"/>
    <w:rsid w:val="008323D9"/>
    <w:rsid w:val="00833071"/>
    <w:rsid w:val="008428E5"/>
    <w:rsid w:val="00843ACF"/>
    <w:rsid w:val="00851EC0"/>
    <w:rsid w:val="008526D2"/>
    <w:rsid w:val="0086698F"/>
    <w:rsid w:val="00877374"/>
    <w:rsid w:val="008777CF"/>
    <w:rsid w:val="00883470"/>
    <w:rsid w:val="008A1DE2"/>
    <w:rsid w:val="008A3024"/>
    <w:rsid w:val="008A4511"/>
    <w:rsid w:val="008A4F6D"/>
    <w:rsid w:val="008A6EBB"/>
    <w:rsid w:val="008B622E"/>
    <w:rsid w:val="008C0CF3"/>
    <w:rsid w:val="008C14CE"/>
    <w:rsid w:val="008C4160"/>
    <w:rsid w:val="008C45F2"/>
    <w:rsid w:val="008D2FA5"/>
    <w:rsid w:val="008D4502"/>
    <w:rsid w:val="008D4E1E"/>
    <w:rsid w:val="008D5CDB"/>
    <w:rsid w:val="008D601E"/>
    <w:rsid w:val="008D7667"/>
    <w:rsid w:val="008F0AC3"/>
    <w:rsid w:val="008F3957"/>
    <w:rsid w:val="009011C2"/>
    <w:rsid w:val="009053B9"/>
    <w:rsid w:val="009109AB"/>
    <w:rsid w:val="009152FA"/>
    <w:rsid w:val="00915727"/>
    <w:rsid w:val="00924521"/>
    <w:rsid w:val="00927803"/>
    <w:rsid w:val="00935862"/>
    <w:rsid w:val="00935962"/>
    <w:rsid w:val="00937863"/>
    <w:rsid w:val="00941BD7"/>
    <w:rsid w:val="00944557"/>
    <w:rsid w:val="00945D86"/>
    <w:rsid w:val="00950C10"/>
    <w:rsid w:val="00952047"/>
    <w:rsid w:val="00953676"/>
    <w:rsid w:val="00956C9D"/>
    <w:rsid w:val="009618CF"/>
    <w:rsid w:val="0096338A"/>
    <w:rsid w:val="009636D2"/>
    <w:rsid w:val="00963BC5"/>
    <w:rsid w:val="00964548"/>
    <w:rsid w:val="0096584A"/>
    <w:rsid w:val="009677AC"/>
    <w:rsid w:val="00970917"/>
    <w:rsid w:val="009752EE"/>
    <w:rsid w:val="00982A1B"/>
    <w:rsid w:val="009867E1"/>
    <w:rsid w:val="009A5F4F"/>
    <w:rsid w:val="009A7490"/>
    <w:rsid w:val="009B1121"/>
    <w:rsid w:val="009C13DB"/>
    <w:rsid w:val="009C3737"/>
    <w:rsid w:val="009C52EC"/>
    <w:rsid w:val="009C551C"/>
    <w:rsid w:val="009D3E69"/>
    <w:rsid w:val="009D3E9F"/>
    <w:rsid w:val="009D67C6"/>
    <w:rsid w:val="009E1E41"/>
    <w:rsid w:val="009E5D6B"/>
    <w:rsid w:val="009F4323"/>
    <w:rsid w:val="009F772B"/>
    <w:rsid w:val="00A00467"/>
    <w:rsid w:val="00A02AF6"/>
    <w:rsid w:val="00A05FB9"/>
    <w:rsid w:val="00A14D4C"/>
    <w:rsid w:val="00A22FF3"/>
    <w:rsid w:val="00A25377"/>
    <w:rsid w:val="00A25B71"/>
    <w:rsid w:val="00A26C24"/>
    <w:rsid w:val="00A3367F"/>
    <w:rsid w:val="00A37021"/>
    <w:rsid w:val="00A41305"/>
    <w:rsid w:val="00A42993"/>
    <w:rsid w:val="00A51206"/>
    <w:rsid w:val="00A51386"/>
    <w:rsid w:val="00A51BF9"/>
    <w:rsid w:val="00A52A36"/>
    <w:rsid w:val="00A5562E"/>
    <w:rsid w:val="00A60496"/>
    <w:rsid w:val="00A63511"/>
    <w:rsid w:val="00A678D4"/>
    <w:rsid w:val="00A7021F"/>
    <w:rsid w:val="00A72621"/>
    <w:rsid w:val="00A76330"/>
    <w:rsid w:val="00A76E46"/>
    <w:rsid w:val="00A833B7"/>
    <w:rsid w:val="00A872D1"/>
    <w:rsid w:val="00A87524"/>
    <w:rsid w:val="00A9058A"/>
    <w:rsid w:val="00A94273"/>
    <w:rsid w:val="00A95E4F"/>
    <w:rsid w:val="00AA067B"/>
    <w:rsid w:val="00AA1C97"/>
    <w:rsid w:val="00AA3546"/>
    <w:rsid w:val="00AB1878"/>
    <w:rsid w:val="00AB4870"/>
    <w:rsid w:val="00AD2138"/>
    <w:rsid w:val="00AD2C69"/>
    <w:rsid w:val="00AD3FB5"/>
    <w:rsid w:val="00AD544C"/>
    <w:rsid w:val="00AF31CA"/>
    <w:rsid w:val="00AF64FF"/>
    <w:rsid w:val="00B14511"/>
    <w:rsid w:val="00B16216"/>
    <w:rsid w:val="00B20596"/>
    <w:rsid w:val="00B217DC"/>
    <w:rsid w:val="00B22A6A"/>
    <w:rsid w:val="00B250E3"/>
    <w:rsid w:val="00B40483"/>
    <w:rsid w:val="00B4085E"/>
    <w:rsid w:val="00B542D2"/>
    <w:rsid w:val="00B55F6A"/>
    <w:rsid w:val="00B652DA"/>
    <w:rsid w:val="00B70074"/>
    <w:rsid w:val="00B70126"/>
    <w:rsid w:val="00B71E98"/>
    <w:rsid w:val="00B72F73"/>
    <w:rsid w:val="00B84657"/>
    <w:rsid w:val="00B94CF9"/>
    <w:rsid w:val="00B97A12"/>
    <w:rsid w:val="00BA0F1A"/>
    <w:rsid w:val="00BA5A73"/>
    <w:rsid w:val="00BA7951"/>
    <w:rsid w:val="00BA7ADD"/>
    <w:rsid w:val="00BB4840"/>
    <w:rsid w:val="00BB5693"/>
    <w:rsid w:val="00BB608C"/>
    <w:rsid w:val="00BB7DB3"/>
    <w:rsid w:val="00BC1BD8"/>
    <w:rsid w:val="00BC41CA"/>
    <w:rsid w:val="00BC660D"/>
    <w:rsid w:val="00BD237E"/>
    <w:rsid w:val="00BD26B9"/>
    <w:rsid w:val="00BD2F4F"/>
    <w:rsid w:val="00BE406D"/>
    <w:rsid w:val="00BE78AF"/>
    <w:rsid w:val="00BF4DB8"/>
    <w:rsid w:val="00C002F5"/>
    <w:rsid w:val="00C00ACE"/>
    <w:rsid w:val="00C13C36"/>
    <w:rsid w:val="00C322C0"/>
    <w:rsid w:val="00C5003F"/>
    <w:rsid w:val="00C526A2"/>
    <w:rsid w:val="00C54308"/>
    <w:rsid w:val="00C56036"/>
    <w:rsid w:val="00C6410A"/>
    <w:rsid w:val="00C65889"/>
    <w:rsid w:val="00C76DA1"/>
    <w:rsid w:val="00C850DA"/>
    <w:rsid w:val="00C852EF"/>
    <w:rsid w:val="00C85749"/>
    <w:rsid w:val="00C86DA2"/>
    <w:rsid w:val="00C96F2F"/>
    <w:rsid w:val="00CA2C31"/>
    <w:rsid w:val="00CA2F09"/>
    <w:rsid w:val="00CA5127"/>
    <w:rsid w:val="00CA525C"/>
    <w:rsid w:val="00CA5F4C"/>
    <w:rsid w:val="00CA7BF3"/>
    <w:rsid w:val="00CB1AF9"/>
    <w:rsid w:val="00CB37F2"/>
    <w:rsid w:val="00CC6F3E"/>
    <w:rsid w:val="00CD0D9C"/>
    <w:rsid w:val="00CD25B8"/>
    <w:rsid w:val="00CD5907"/>
    <w:rsid w:val="00CE5C96"/>
    <w:rsid w:val="00CF3932"/>
    <w:rsid w:val="00D00A1C"/>
    <w:rsid w:val="00D01AC9"/>
    <w:rsid w:val="00D046F9"/>
    <w:rsid w:val="00D0580B"/>
    <w:rsid w:val="00D06455"/>
    <w:rsid w:val="00D17499"/>
    <w:rsid w:val="00D179CF"/>
    <w:rsid w:val="00D204E6"/>
    <w:rsid w:val="00D206CC"/>
    <w:rsid w:val="00D20DA8"/>
    <w:rsid w:val="00D23CEF"/>
    <w:rsid w:val="00D2512B"/>
    <w:rsid w:val="00D31E17"/>
    <w:rsid w:val="00D31E31"/>
    <w:rsid w:val="00D33032"/>
    <w:rsid w:val="00D43A5E"/>
    <w:rsid w:val="00D452D5"/>
    <w:rsid w:val="00D45E3C"/>
    <w:rsid w:val="00D460D5"/>
    <w:rsid w:val="00D477C8"/>
    <w:rsid w:val="00D4790B"/>
    <w:rsid w:val="00D47A63"/>
    <w:rsid w:val="00D56F5D"/>
    <w:rsid w:val="00D76267"/>
    <w:rsid w:val="00D77445"/>
    <w:rsid w:val="00D8539E"/>
    <w:rsid w:val="00D917CC"/>
    <w:rsid w:val="00D95188"/>
    <w:rsid w:val="00DC6A05"/>
    <w:rsid w:val="00DE06F4"/>
    <w:rsid w:val="00DF12AB"/>
    <w:rsid w:val="00DF7699"/>
    <w:rsid w:val="00E068BC"/>
    <w:rsid w:val="00E07708"/>
    <w:rsid w:val="00E10429"/>
    <w:rsid w:val="00E10758"/>
    <w:rsid w:val="00E11166"/>
    <w:rsid w:val="00E22DC5"/>
    <w:rsid w:val="00E24AF9"/>
    <w:rsid w:val="00E326B2"/>
    <w:rsid w:val="00E40B16"/>
    <w:rsid w:val="00E43430"/>
    <w:rsid w:val="00E4568F"/>
    <w:rsid w:val="00E45C4F"/>
    <w:rsid w:val="00E464FC"/>
    <w:rsid w:val="00E5206B"/>
    <w:rsid w:val="00E6363E"/>
    <w:rsid w:val="00E679CA"/>
    <w:rsid w:val="00E73010"/>
    <w:rsid w:val="00E731F1"/>
    <w:rsid w:val="00E83CB6"/>
    <w:rsid w:val="00E86D08"/>
    <w:rsid w:val="00E960F6"/>
    <w:rsid w:val="00E9695C"/>
    <w:rsid w:val="00EA19F1"/>
    <w:rsid w:val="00EB2B5E"/>
    <w:rsid w:val="00EB422D"/>
    <w:rsid w:val="00EC26AE"/>
    <w:rsid w:val="00EC325D"/>
    <w:rsid w:val="00EC6BF3"/>
    <w:rsid w:val="00ED04F5"/>
    <w:rsid w:val="00ED5D98"/>
    <w:rsid w:val="00ED708F"/>
    <w:rsid w:val="00EF2BD9"/>
    <w:rsid w:val="00EF3714"/>
    <w:rsid w:val="00EF6687"/>
    <w:rsid w:val="00F004D9"/>
    <w:rsid w:val="00F0070F"/>
    <w:rsid w:val="00F0197A"/>
    <w:rsid w:val="00F06060"/>
    <w:rsid w:val="00F10FFE"/>
    <w:rsid w:val="00F16BEC"/>
    <w:rsid w:val="00F300B8"/>
    <w:rsid w:val="00F31911"/>
    <w:rsid w:val="00F561E0"/>
    <w:rsid w:val="00F56EE9"/>
    <w:rsid w:val="00F66613"/>
    <w:rsid w:val="00F7115B"/>
    <w:rsid w:val="00F85445"/>
    <w:rsid w:val="00F95F8D"/>
    <w:rsid w:val="00FA4EFD"/>
    <w:rsid w:val="00FC471A"/>
    <w:rsid w:val="00FC4AAD"/>
    <w:rsid w:val="00FD3FD1"/>
    <w:rsid w:val="00FD6C99"/>
    <w:rsid w:val="00FF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2783F95D"/>
  <w15:docId w15:val="{39CC45B0-BCD0-49DF-8230-2D3DC94B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qFormat/>
    <w:rsid w:val="00E86D08"/>
    <w:pPr>
      <w:ind w:left="-657"/>
      <w:outlineLvl w:val="0"/>
    </w:pPr>
    <w:rPr>
      <w:b/>
      <w:color w:val="007E8F"/>
      <w:sz w:val="48"/>
      <w:szCs w:val="48"/>
    </w:rPr>
  </w:style>
  <w:style w:type="paragraph" w:styleId="Heading2">
    <w:name w:val="heading 2"/>
    <w:basedOn w:val="Normal"/>
    <w:next w:val="Normal"/>
    <w:link w:val="Heading2Char"/>
    <w:uiPriority w:val="9"/>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B652DA"/>
    <w:pPr>
      <w:suppressAutoHyphens/>
      <w:spacing w:after="180" w:line="312" w:lineRule="auto"/>
    </w:pPr>
    <w:rPr>
      <w:rFonts w:ascii="Helvetica Neue Light" w:eastAsia="ヒラギノ角ゴ Pro W3" w:hAnsi="Helvetica Neue Light"/>
      <w:color w:val="000000"/>
      <w:sz w:val="18"/>
      <w:lang w:eastAsia="en-CA"/>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uiPriority w:val="9"/>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rFonts w:ascii="Arial" w:hAnsi="Arial"/>
      <w:sz w:val="22"/>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ascii="Arial" w:eastAsia="Times New Roman" w:hAnsi="Arial"/>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semiHidden/>
    <w:unhideWhenUsed/>
    <w:rsid w:val="0016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166F7A"/>
    <w:rPr>
      <w:rFonts w:ascii="Courier New" w:eastAsiaTheme="minorEastAsia" w:hAnsi="Courier New" w:cs="Courier New"/>
      <w:lang w:val="en-CA" w:eastAsia="en-CA"/>
    </w:rPr>
  </w:style>
  <w:style w:type="character" w:styleId="PlaceholderText">
    <w:name w:val="Placeholder Text"/>
    <w:basedOn w:val="DefaultParagraphFont"/>
    <w:uiPriority w:val="99"/>
    <w:semiHidden/>
    <w:rsid w:val="00F95F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4366">
      <w:bodyDiv w:val="1"/>
      <w:marLeft w:val="0"/>
      <w:marRight w:val="0"/>
      <w:marTop w:val="0"/>
      <w:marBottom w:val="0"/>
      <w:divBdr>
        <w:top w:val="none" w:sz="0" w:space="0" w:color="auto"/>
        <w:left w:val="none" w:sz="0" w:space="0" w:color="auto"/>
        <w:bottom w:val="none" w:sz="0" w:space="0" w:color="auto"/>
        <w:right w:val="none" w:sz="0" w:space="0" w:color="auto"/>
      </w:divBdr>
      <w:divsChild>
        <w:div w:id="1481537784">
          <w:marLeft w:val="0"/>
          <w:marRight w:val="0"/>
          <w:marTop w:val="0"/>
          <w:marBottom w:val="0"/>
          <w:divBdr>
            <w:top w:val="none" w:sz="0" w:space="0" w:color="auto"/>
            <w:left w:val="none" w:sz="0" w:space="0" w:color="auto"/>
            <w:bottom w:val="none" w:sz="0" w:space="0" w:color="auto"/>
            <w:right w:val="none" w:sz="0" w:space="0" w:color="auto"/>
          </w:divBdr>
        </w:div>
      </w:divsChild>
    </w:div>
    <w:div w:id="1689990842">
      <w:bodyDiv w:val="1"/>
      <w:marLeft w:val="0"/>
      <w:marRight w:val="0"/>
      <w:marTop w:val="0"/>
      <w:marBottom w:val="0"/>
      <w:divBdr>
        <w:top w:val="none" w:sz="0" w:space="0" w:color="auto"/>
        <w:left w:val="none" w:sz="0" w:space="0" w:color="auto"/>
        <w:bottom w:val="none" w:sz="0" w:space="0" w:color="auto"/>
        <w:right w:val="none" w:sz="0" w:space="0" w:color="auto"/>
      </w:divBdr>
      <w:divsChild>
        <w:div w:id="380792667">
          <w:marLeft w:val="0"/>
          <w:marRight w:val="0"/>
          <w:marTop w:val="0"/>
          <w:marBottom w:val="0"/>
          <w:divBdr>
            <w:top w:val="none" w:sz="0" w:space="0" w:color="auto"/>
            <w:left w:val="none" w:sz="0" w:space="0" w:color="auto"/>
            <w:bottom w:val="none" w:sz="0" w:space="0" w:color="auto"/>
            <w:right w:val="none" w:sz="0" w:space="0" w:color="auto"/>
          </w:divBdr>
        </w:div>
        <w:div w:id="499007385">
          <w:marLeft w:val="0"/>
          <w:marRight w:val="0"/>
          <w:marTop w:val="0"/>
          <w:marBottom w:val="0"/>
          <w:divBdr>
            <w:top w:val="none" w:sz="0" w:space="0" w:color="auto"/>
            <w:left w:val="none" w:sz="0" w:space="0" w:color="auto"/>
            <w:bottom w:val="none" w:sz="0" w:space="0" w:color="auto"/>
            <w:right w:val="none" w:sz="0" w:space="0" w:color="auto"/>
          </w:divBdr>
        </w:div>
        <w:div w:id="724573820">
          <w:marLeft w:val="0"/>
          <w:marRight w:val="0"/>
          <w:marTop w:val="0"/>
          <w:marBottom w:val="0"/>
          <w:divBdr>
            <w:top w:val="none" w:sz="0" w:space="0" w:color="auto"/>
            <w:left w:val="none" w:sz="0" w:space="0" w:color="auto"/>
            <w:bottom w:val="none" w:sz="0" w:space="0" w:color="auto"/>
            <w:right w:val="none" w:sz="0" w:space="0" w:color="auto"/>
          </w:divBdr>
        </w:div>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972591830">
      <w:bodyDiv w:val="1"/>
      <w:marLeft w:val="0"/>
      <w:marRight w:val="0"/>
      <w:marTop w:val="0"/>
      <w:marBottom w:val="0"/>
      <w:divBdr>
        <w:top w:val="none" w:sz="0" w:space="0" w:color="auto"/>
        <w:left w:val="none" w:sz="0" w:space="0" w:color="auto"/>
        <w:bottom w:val="none" w:sz="0" w:space="0" w:color="auto"/>
        <w:right w:val="none" w:sz="0" w:space="0" w:color="auto"/>
      </w:divBdr>
      <w:divsChild>
        <w:div w:id="136193583">
          <w:marLeft w:val="0"/>
          <w:marRight w:val="0"/>
          <w:marTop w:val="0"/>
          <w:marBottom w:val="0"/>
          <w:divBdr>
            <w:top w:val="none" w:sz="0" w:space="0" w:color="auto"/>
            <w:left w:val="none" w:sz="0" w:space="0" w:color="auto"/>
            <w:bottom w:val="none" w:sz="0" w:space="0" w:color="auto"/>
            <w:right w:val="none" w:sz="0" w:space="0" w:color="auto"/>
          </w:divBdr>
        </w:div>
        <w:div w:id="1357929655">
          <w:marLeft w:val="0"/>
          <w:marRight w:val="0"/>
          <w:marTop w:val="0"/>
          <w:marBottom w:val="0"/>
          <w:divBdr>
            <w:top w:val="none" w:sz="0" w:space="0" w:color="auto"/>
            <w:left w:val="none" w:sz="0" w:space="0" w:color="auto"/>
            <w:bottom w:val="none" w:sz="0" w:space="0" w:color="auto"/>
            <w:right w:val="none" w:sz="0" w:space="0" w:color="auto"/>
          </w:divBdr>
        </w:div>
        <w:div w:id="1917595674">
          <w:marLeft w:val="0"/>
          <w:marRight w:val="0"/>
          <w:marTop w:val="0"/>
          <w:marBottom w:val="0"/>
          <w:divBdr>
            <w:top w:val="none" w:sz="0" w:space="0" w:color="auto"/>
            <w:left w:val="none" w:sz="0" w:space="0" w:color="auto"/>
            <w:bottom w:val="none" w:sz="0" w:space="0" w:color="auto"/>
            <w:right w:val="none" w:sz="0" w:space="0" w:color="auto"/>
          </w:divBdr>
        </w:div>
        <w:div w:id="207357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maranzan\AppData\Local\Microsoft\Windows\INetCache\Content.Outlook\WYLDN17W\2019-20%20RAAM%20Quarterly%20tracking%20Templa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w-dc-02\Corporate%20Planning\Community%20Development%20&amp;%20Engagement\Team%20Care%20(IPCT)\IPCT%20Quarterly%20Report%202019-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dk1"/>
                </a:solidFill>
                <a:latin typeface="Courier New" panose="02070309020205020404" pitchFamily="49" charset="0"/>
                <a:ea typeface="+mn-ea"/>
                <a:cs typeface="Courier New" panose="02070309020205020404" pitchFamily="49" charset="0"/>
              </a:defRPr>
            </a:pPr>
            <a:r>
              <a:rPr lang="en-US" sz="1000"/>
              <a:t>Number of new RAAM clients served</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dk1"/>
              </a:solidFill>
              <a:latin typeface="Courier New" panose="02070309020205020404" pitchFamily="49" charset="0"/>
              <a:ea typeface="+mn-ea"/>
              <a:cs typeface="Courier New" panose="02070309020205020404" pitchFamily="49" charset="0"/>
            </a:defRPr>
          </a:pPr>
          <a:endParaRPr lang="en-US"/>
        </a:p>
      </c:txPr>
    </c:title>
    <c:autoTitleDeleted val="0"/>
    <c:plotArea>
      <c:layout/>
      <c:lineChart>
        <c:grouping val="standard"/>
        <c:varyColors val="0"/>
        <c:ser>
          <c:idx val="0"/>
          <c:order val="0"/>
          <c:tx>
            <c:strRef>
              <c:f>'[2019-20 RAAM Quarterly tracking Template.xlsx]Sheet1'!$A$4</c:f>
              <c:strCache>
                <c:ptCount val="1"/>
                <c:pt idx="0">
                  <c:v>Number of new clients served</c:v>
                </c:pt>
              </c:strCache>
            </c:strRef>
          </c:tx>
          <c:spPr>
            <a:ln w="28575" cap="rnd">
              <a:solidFill>
                <a:schemeClr val="accent1"/>
              </a:solidFill>
              <a:round/>
            </a:ln>
            <a:effectLst/>
          </c:spPr>
          <c:marker>
            <c:symbol val="none"/>
          </c:marker>
          <c:cat>
            <c:strRef>
              <c:f>'[2019-20 RAAM Quarterly tracking Template.xlsx]Sheet1'!$B$3:$D$3</c:f>
              <c:strCache>
                <c:ptCount val="3"/>
                <c:pt idx="0">
                  <c:v>Q1</c:v>
                </c:pt>
                <c:pt idx="1">
                  <c:v>Q2</c:v>
                </c:pt>
                <c:pt idx="2">
                  <c:v>Q3</c:v>
                </c:pt>
              </c:strCache>
            </c:strRef>
          </c:cat>
          <c:val>
            <c:numRef>
              <c:f>'[2019-20 RAAM Quarterly tracking Template.xlsx]Sheet1'!$B$4:$D$4</c:f>
              <c:numCache>
                <c:formatCode>#,##0</c:formatCode>
                <c:ptCount val="3"/>
                <c:pt idx="0">
                  <c:v>97</c:v>
                </c:pt>
                <c:pt idx="1">
                  <c:v>114</c:v>
                </c:pt>
                <c:pt idx="2">
                  <c:v>142</c:v>
                </c:pt>
              </c:numCache>
            </c:numRef>
          </c:val>
          <c:smooth val="0"/>
          <c:extLst>
            <c:ext xmlns:c16="http://schemas.microsoft.com/office/drawing/2014/chart" uri="{C3380CC4-5D6E-409C-BE32-E72D297353CC}">
              <c16:uniqueId val="{00000000-D78D-40EE-BD50-2CC95B6F5D31}"/>
            </c:ext>
          </c:extLst>
        </c:ser>
        <c:dLbls>
          <c:showLegendKey val="0"/>
          <c:showVal val="0"/>
          <c:showCatName val="0"/>
          <c:showSerName val="0"/>
          <c:showPercent val="0"/>
          <c:showBubbleSize val="0"/>
        </c:dLbls>
        <c:smooth val="0"/>
        <c:axId val="607466392"/>
        <c:axId val="607471640"/>
      </c:lineChart>
      <c:catAx>
        <c:axId val="60746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Courier New" panose="02070309020205020404" pitchFamily="49" charset="0"/>
                <a:ea typeface="+mn-ea"/>
                <a:cs typeface="Courier New" panose="02070309020205020404" pitchFamily="49" charset="0"/>
              </a:defRPr>
            </a:pPr>
            <a:endParaRPr lang="en-US"/>
          </a:p>
        </c:txPr>
        <c:crossAx val="607471640"/>
        <c:crosses val="autoZero"/>
        <c:auto val="1"/>
        <c:lblAlgn val="ctr"/>
        <c:lblOffset val="100"/>
        <c:noMultiLvlLbl val="0"/>
      </c:catAx>
      <c:valAx>
        <c:axId val="607471640"/>
        <c:scaling>
          <c:orientation val="minMax"/>
          <c:min val="8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Courier New" panose="02070309020205020404" pitchFamily="49" charset="0"/>
                <a:ea typeface="+mn-ea"/>
                <a:cs typeface="Courier New" panose="02070309020205020404" pitchFamily="49" charset="0"/>
              </a:defRPr>
            </a:pPr>
            <a:endParaRPr lang="en-US"/>
          </a:p>
        </c:txPr>
        <c:crossAx val="607466392"/>
        <c:crosses val="autoZero"/>
        <c:crossBetween val="between"/>
      </c:valAx>
      <c:spPr>
        <a:solidFill>
          <a:schemeClr val="accent1">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Courier New" panose="02070309020205020404" pitchFamily="49" charset="0"/>
              <a:ea typeface="+mn-ea"/>
              <a:cs typeface="Courier New" panose="02070309020205020404" pitchFamily="49" charset="0"/>
            </a:defRPr>
          </a:pPr>
          <a:endParaRPr lang="en-US"/>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sz="800">
          <a:solidFill>
            <a:schemeClr val="dk1"/>
          </a:solidFill>
          <a:latin typeface="Courier New" panose="02070309020205020404" pitchFamily="49" charset="0"/>
          <a:ea typeface="+mn-ea"/>
          <a:cs typeface="Courier New" panose="02070309020205020404" pitchFamily="49"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dk1"/>
                </a:solidFill>
                <a:latin typeface="Courier New" panose="02070309020205020404" pitchFamily="49" charset="0"/>
                <a:ea typeface="+mn-ea"/>
                <a:cs typeface="Courier New" panose="02070309020205020404" pitchFamily="49" charset="0"/>
              </a:defRPr>
            </a:pPr>
            <a:r>
              <a:rPr lang="en-CA" sz="1000" b="1">
                <a:latin typeface="Courier New" panose="02070309020205020404" pitchFamily="49" charset="0"/>
                <a:cs typeface="Courier New" panose="02070309020205020404" pitchFamily="49" charset="0"/>
              </a:rPr>
              <a:t>2019/20 Service Provider Interactions by Quarter - Team Care</a:t>
            </a:r>
          </a:p>
        </c:rich>
      </c:tx>
      <c:layout/>
      <c:overlay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Courier New" panose="02070309020205020404" pitchFamily="49" charset="0"/>
              <a:ea typeface="+mn-ea"/>
              <a:cs typeface="Courier New" panose="02070309020205020404" pitchFamily="49" charset="0"/>
            </a:defRPr>
          </a:pPr>
          <a:endParaRPr lang="en-US"/>
        </a:p>
      </c:txPr>
    </c:title>
    <c:autoTitleDeleted val="0"/>
    <c:plotArea>
      <c:layout>
        <c:manualLayout>
          <c:layoutTarget val="inner"/>
          <c:xMode val="edge"/>
          <c:yMode val="edge"/>
          <c:x val="7.6937503012457345E-2"/>
          <c:y val="0.17291375291375291"/>
          <c:w val="0.90477129423930525"/>
          <c:h val="0.57382926784501587"/>
        </c:manualLayout>
      </c:layout>
      <c:lineChart>
        <c:grouping val="standard"/>
        <c:varyColors val="0"/>
        <c:ser>
          <c:idx val="0"/>
          <c:order val="0"/>
          <c:tx>
            <c:strRef>
              <c:f>'IPCT Monthly Totals 2019-20'!$A$18</c:f>
              <c:strCache>
                <c:ptCount val="1"/>
                <c:pt idx="0">
                  <c:v>Additional Therapists SPI's</c:v>
                </c:pt>
              </c:strCache>
            </c:strRef>
          </c:tx>
          <c:spPr>
            <a:ln w="28575" cap="rnd">
              <a:solidFill>
                <a:schemeClr val="accent1"/>
              </a:solidFill>
              <a:round/>
            </a:ln>
            <a:effectLst/>
          </c:spPr>
          <c:marker>
            <c:symbol val="none"/>
          </c:marker>
          <c:cat>
            <c:strRef>
              <c:f>'IPCT Monthly Totals 2019-20'!$B$17:$E$17</c:f>
              <c:strCache>
                <c:ptCount val="3"/>
                <c:pt idx="0">
                  <c:v>Q1</c:v>
                </c:pt>
                <c:pt idx="1">
                  <c:v>Q2</c:v>
                </c:pt>
                <c:pt idx="2">
                  <c:v>Q3</c:v>
                </c:pt>
              </c:strCache>
            </c:strRef>
          </c:cat>
          <c:val>
            <c:numRef>
              <c:f>'IPCT Monthly Totals 2019-20'!$B$18:$E$18</c:f>
              <c:numCache>
                <c:formatCode>#,##0_ ;[Red]\-#,##0\ </c:formatCode>
                <c:ptCount val="3"/>
                <c:pt idx="0">
                  <c:v>198</c:v>
                </c:pt>
                <c:pt idx="1">
                  <c:v>296</c:v>
                </c:pt>
                <c:pt idx="2">
                  <c:v>377</c:v>
                </c:pt>
              </c:numCache>
            </c:numRef>
          </c:val>
          <c:smooth val="0"/>
          <c:extLst>
            <c:ext xmlns:c16="http://schemas.microsoft.com/office/drawing/2014/chart" uri="{C3380CC4-5D6E-409C-BE32-E72D297353CC}">
              <c16:uniqueId val="{00000000-98EC-4E56-AC61-0EA3D4BDFE51}"/>
            </c:ext>
          </c:extLst>
        </c:ser>
        <c:ser>
          <c:idx val="1"/>
          <c:order val="1"/>
          <c:tx>
            <c:strRef>
              <c:f>'IPCT Monthly Totals 2019-20'!$A$19</c:f>
              <c:strCache>
                <c:ptCount val="1"/>
                <c:pt idx="0">
                  <c:v>Additional Foot Care SPI's</c:v>
                </c:pt>
              </c:strCache>
            </c:strRef>
          </c:tx>
          <c:spPr>
            <a:ln w="28575" cap="rnd">
              <a:solidFill>
                <a:schemeClr val="accent2"/>
              </a:solidFill>
              <a:round/>
            </a:ln>
            <a:effectLst/>
          </c:spPr>
          <c:marker>
            <c:symbol val="none"/>
          </c:marker>
          <c:cat>
            <c:strRef>
              <c:f>'IPCT Monthly Totals 2019-20'!$B$17:$E$17</c:f>
              <c:strCache>
                <c:ptCount val="3"/>
                <c:pt idx="0">
                  <c:v>Q1</c:v>
                </c:pt>
                <c:pt idx="1">
                  <c:v>Q2</c:v>
                </c:pt>
                <c:pt idx="2">
                  <c:v>Q3</c:v>
                </c:pt>
              </c:strCache>
            </c:strRef>
          </c:cat>
          <c:val>
            <c:numRef>
              <c:f>'IPCT Monthly Totals 2019-20'!$B$19:$E$19</c:f>
              <c:numCache>
                <c:formatCode>#,##0_ ;[Red]\-#,##0\ </c:formatCode>
                <c:ptCount val="3"/>
                <c:pt idx="0">
                  <c:v>151</c:v>
                </c:pt>
                <c:pt idx="1">
                  <c:v>226</c:v>
                </c:pt>
                <c:pt idx="2">
                  <c:v>302</c:v>
                </c:pt>
              </c:numCache>
            </c:numRef>
          </c:val>
          <c:smooth val="0"/>
          <c:extLst>
            <c:ext xmlns:c16="http://schemas.microsoft.com/office/drawing/2014/chart" uri="{C3380CC4-5D6E-409C-BE32-E72D297353CC}">
              <c16:uniqueId val="{00000001-98EC-4E56-AC61-0EA3D4BDFE51}"/>
            </c:ext>
          </c:extLst>
        </c:ser>
        <c:ser>
          <c:idx val="2"/>
          <c:order val="2"/>
          <c:tx>
            <c:strRef>
              <c:f>'IPCT Monthly Totals 2019-20'!$A$20</c:f>
              <c:strCache>
                <c:ptCount val="1"/>
                <c:pt idx="0">
                  <c:v>Additional Dietitian SPI's/ Groups</c:v>
                </c:pt>
              </c:strCache>
            </c:strRef>
          </c:tx>
          <c:spPr>
            <a:ln w="28575" cap="rnd">
              <a:solidFill>
                <a:schemeClr val="accent3"/>
              </a:solidFill>
              <a:round/>
            </a:ln>
            <a:effectLst/>
          </c:spPr>
          <c:marker>
            <c:symbol val="none"/>
          </c:marker>
          <c:cat>
            <c:strRef>
              <c:f>'IPCT Monthly Totals 2019-20'!$B$17:$E$17</c:f>
              <c:strCache>
                <c:ptCount val="3"/>
                <c:pt idx="0">
                  <c:v>Q1</c:v>
                </c:pt>
                <c:pt idx="1">
                  <c:v>Q2</c:v>
                </c:pt>
                <c:pt idx="2">
                  <c:v>Q3</c:v>
                </c:pt>
              </c:strCache>
            </c:strRef>
          </c:cat>
          <c:val>
            <c:numRef>
              <c:f>'IPCT Monthly Totals 2019-20'!$B$20:$E$20</c:f>
              <c:numCache>
                <c:formatCode>#,##0_ ;[Red]\-#,##0\ </c:formatCode>
                <c:ptCount val="3"/>
                <c:pt idx="0">
                  <c:v>137</c:v>
                </c:pt>
                <c:pt idx="1">
                  <c:v>128</c:v>
                </c:pt>
                <c:pt idx="2">
                  <c:v>117</c:v>
                </c:pt>
              </c:numCache>
            </c:numRef>
          </c:val>
          <c:smooth val="0"/>
          <c:extLst>
            <c:ext xmlns:c16="http://schemas.microsoft.com/office/drawing/2014/chart" uri="{C3380CC4-5D6E-409C-BE32-E72D297353CC}">
              <c16:uniqueId val="{00000002-98EC-4E56-AC61-0EA3D4BDFE51}"/>
            </c:ext>
          </c:extLst>
        </c:ser>
        <c:ser>
          <c:idx val="3"/>
          <c:order val="3"/>
          <c:tx>
            <c:strRef>
              <c:f>'IPCT Monthly Totals 2019-20'!$A$21</c:f>
              <c:strCache>
                <c:ptCount val="1"/>
                <c:pt idx="0">
                  <c:v>Additional RN SPI's</c:v>
                </c:pt>
              </c:strCache>
            </c:strRef>
          </c:tx>
          <c:spPr>
            <a:ln w="28575" cap="rnd">
              <a:solidFill>
                <a:schemeClr val="accent4"/>
              </a:solidFill>
              <a:round/>
            </a:ln>
            <a:effectLst/>
          </c:spPr>
          <c:marker>
            <c:symbol val="none"/>
          </c:marker>
          <c:cat>
            <c:strRef>
              <c:f>'IPCT Monthly Totals 2019-20'!$B$17:$E$17</c:f>
              <c:strCache>
                <c:ptCount val="3"/>
                <c:pt idx="0">
                  <c:v>Q1</c:v>
                </c:pt>
                <c:pt idx="1">
                  <c:v>Q2</c:v>
                </c:pt>
                <c:pt idx="2">
                  <c:v>Q3</c:v>
                </c:pt>
              </c:strCache>
            </c:strRef>
          </c:cat>
          <c:val>
            <c:numRef>
              <c:f>'IPCT Monthly Totals 2019-20'!$B$21:$E$21</c:f>
              <c:numCache>
                <c:formatCode>#,##0_ ;[Red]\-#,##0\ </c:formatCode>
                <c:ptCount val="3"/>
                <c:pt idx="0">
                  <c:v>240</c:v>
                </c:pt>
                <c:pt idx="1">
                  <c:v>185</c:v>
                </c:pt>
                <c:pt idx="2">
                  <c:v>210</c:v>
                </c:pt>
              </c:numCache>
            </c:numRef>
          </c:val>
          <c:smooth val="0"/>
          <c:extLst>
            <c:ext xmlns:c16="http://schemas.microsoft.com/office/drawing/2014/chart" uri="{C3380CC4-5D6E-409C-BE32-E72D297353CC}">
              <c16:uniqueId val="{00000003-98EC-4E56-AC61-0EA3D4BDFE51}"/>
            </c:ext>
          </c:extLst>
        </c:ser>
        <c:ser>
          <c:idx val="4"/>
          <c:order val="4"/>
          <c:tx>
            <c:strRef>
              <c:f>'IPCT Monthly Totals 2019-20'!$A$22</c:f>
              <c:strCache>
                <c:ptCount val="1"/>
                <c:pt idx="0">
                  <c:v>Additional Health Promotion SPI's/ Groups</c:v>
                </c:pt>
              </c:strCache>
            </c:strRef>
          </c:tx>
          <c:spPr>
            <a:ln w="28575" cap="rnd">
              <a:solidFill>
                <a:schemeClr val="accent5"/>
              </a:solidFill>
              <a:round/>
            </a:ln>
            <a:effectLst/>
          </c:spPr>
          <c:marker>
            <c:symbol val="none"/>
          </c:marker>
          <c:cat>
            <c:strRef>
              <c:f>'IPCT Monthly Totals 2019-20'!$B$17:$E$17</c:f>
              <c:strCache>
                <c:ptCount val="3"/>
                <c:pt idx="0">
                  <c:v>Q1</c:v>
                </c:pt>
                <c:pt idx="1">
                  <c:v>Q2</c:v>
                </c:pt>
                <c:pt idx="2">
                  <c:v>Q3</c:v>
                </c:pt>
              </c:strCache>
            </c:strRef>
          </c:cat>
          <c:val>
            <c:numRef>
              <c:f>'IPCT Monthly Totals 2019-20'!$B$22:$E$22</c:f>
              <c:numCache>
                <c:formatCode>#,##0_ ;[Red]\-#,##0\ </c:formatCode>
                <c:ptCount val="3"/>
                <c:pt idx="0">
                  <c:v>218</c:v>
                </c:pt>
                <c:pt idx="1">
                  <c:v>211</c:v>
                </c:pt>
                <c:pt idx="2">
                  <c:v>417</c:v>
                </c:pt>
              </c:numCache>
            </c:numRef>
          </c:val>
          <c:smooth val="0"/>
          <c:extLst>
            <c:ext xmlns:c16="http://schemas.microsoft.com/office/drawing/2014/chart" uri="{C3380CC4-5D6E-409C-BE32-E72D297353CC}">
              <c16:uniqueId val="{00000004-98EC-4E56-AC61-0EA3D4BDFE51}"/>
            </c:ext>
          </c:extLst>
        </c:ser>
        <c:dLbls>
          <c:showLegendKey val="0"/>
          <c:showVal val="0"/>
          <c:showCatName val="0"/>
          <c:showSerName val="0"/>
          <c:showPercent val="0"/>
          <c:showBubbleSize val="0"/>
        </c:dLbls>
        <c:smooth val="0"/>
        <c:axId val="463966664"/>
        <c:axId val="463969616"/>
      </c:lineChart>
      <c:catAx>
        <c:axId val="46396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crossAx val="463969616"/>
        <c:crosses val="autoZero"/>
        <c:auto val="1"/>
        <c:lblAlgn val="ctr"/>
        <c:lblOffset val="100"/>
        <c:noMultiLvlLbl val="0"/>
      </c:catAx>
      <c:valAx>
        <c:axId val="463969616"/>
        <c:scaling>
          <c:orientation val="minMax"/>
          <c:min val="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crossAx val="463966664"/>
        <c:crosses val="autoZero"/>
        <c:crossBetween val="between"/>
      </c:valAx>
      <c:spPr>
        <a:solidFill>
          <a:schemeClr val="accent1">
            <a:lumMod val="20000"/>
            <a:lumOff val="80000"/>
          </a:schemeClr>
        </a:solidFill>
        <a:ln>
          <a:noFill/>
        </a:ln>
        <a:effectLst/>
      </c:spPr>
    </c:plotArea>
    <c:legend>
      <c:legendPos val="b"/>
      <c:layout>
        <c:manualLayout>
          <c:xMode val="edge"/>
          <c:yMode val="edge"/>
          <c:x val="2.7936195899528849E-3"/>
          <c:y val="0.83158342969366594"/>
          <c:w val="0.99079434609344119"/>
          <c:h val="0.140444542334306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sz="800">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49A9893AF4486A82C4498EAB21DC92"/>
        <w:category>
          <w:name w:val="General"/>
          <w:gallery w:val="placeholder"/>
        </w:category>
        <w:types>
          <w:type w:val="bbPlcHdr"/>
        </w:types>
        <w:behaviors>
          <w:behavior w:val="content"/>
        </w:behaviors>
        <w:guid w:val="{ECC4D94D-8F22-4E38-8A22-0109C9E324E2}"/>
      </w:docPartPr>
      <w:docPartBody>
        <w:p w:rsidR="00D215E4" w:rsidRDefault="00FD2D9E" w:rsidP="00FD2D9E">
          <w:pPr>
            <w:pStyle w:val="E649A9893AF4486A82C4498EAB21DC92"/>
          </w:pPr>
          <w:r w:rsidRPr="00ED60DC">
            <w:rPr>
              <w:rStyle w:val="PlaceholderText"/>
            </w:rPr>
            <w:t>Click here to enter text.</w:t>
          </w:r>
        </w:p>
      </w:docPartBody>
    </w:docPart>
    <w:docPart>
      <w:docPartPr>
        <w:name w:val="F0FEFC547DE04A1CAB3A01C0A88D876C"/>
        <w:category>
          <w:name w:val="General"/>
          <w:gallery w:val="placeholder"/>
        </w:category>
        <w:types>
          <w:type w:val="bbPlcHdr"/>
        </w:types>
        <w:behaviors>
          <w:behavior w:val="content"/>
        </w:behaviors>
        <w:guid w:val="{DAE9CA51-4EAD-4C38-A9D0-0020CA0320B2}"/>
      </w:docPartPr>
      <w:docPartBody>
        <w:p w:rsidR="00D215E4" w:rsidRDefault="00FD2D9E" w:rsidP="00FD2D9E">
          <w:pPr>
            <w:pStyle w:val="F0FEFC547DE04A1CAB3A01C0A88D876C"/>
          </w:pPr>
          <w:r w:rsidRPr="00ED60DC">
            <w:rPr>
              <w:rStyle w:val="PlaceholderText"/>
            </w:rPr>
            <w:t>Click here to enter text.</w:t>
          </w:r>
        </w:p>
      </w:docPartBody>
    </w:docPart>
    <w:docPart>
      <w:docPartPr>
        <w:name w:val="A059E1F7C54149A1B965D2B1F7B88D70"/>
        <w:category>
          <w:name w:val="General"/>
          <w:gallery w:val="placeholder"/>
        </w:category>
        <w:types>
          <w:type w:val="bbPlcHdr"/>
        </w:types>
        <w:behaviors>
          <w:behavior w:val="content"/>
        </w:behaviors>
        <w:guid w:val="{7DC69920-7DD6-460A-A501-538DD8FD4DB9}"/>
      </w:docPartPr>
      <w:docPartBody>
        <w:p w:rsidR="00D215E4" w:rsidRDefault="00FD2D9E" w:rsidP="00FD2D9E">
          <w:pPr>
            <w:pStyle w:val="A059E1F7C54149A1B965D2B1F7B88D70"/>
          </w:pPr>
          <w:r w:rsidRPr="00ED60DC">
            <w:rPr>
              <w:rStyle w:val="PlaceholderText"/>
            </w:rPr>
            <w:t>Click here to enter text.</w:t>
          </w:r>
        </w:p>
      </w:docPartBody>
    </w:docPart>
    <w:docPart>
      <w:docPartPr>
        <w:name w:val="021655E1C153430C89B2C98B6D555074"/>
        <w:category>
          <w:name w:val="General"/>
          <w:gallery w:val="placeholder"/>
        </w:category>
        <w:types>
          <w:type w:val="bbPlcHdr"/>
        </w:types>
        <w:behaviors>
          <w:behavior w:val="content"/>
        </w:behaviors>
        <w:guid w:val="{9399F880-BFA4-4263-AC74-BA5BEFE6DDCF}"/>
      </w:docPartPr>
      <w:docPartBody>
        <w:p w:rsidR="00D215E4" w:rsidRDefault="00FD2D9E" w:rsidP="00FD2D9E">
          <w:pPr>
            <w:pStyle w:val="021655E1C153430C89B2C98B6D555074"/>
          </w:pPr>
          <w:r w:rsidRPr="00ED60DC">
            <w:rPr>
              <w:rStyle w:val="PlaceholderText"/>
            </w:rPr>
            <w:t>Click here to enter text.</w:t>
          </w:r>
        </w:p>
      </w:docPartBody>
    </w:docPart>
    <w:docPart>
      <w:docPartPr>
        <w:name w:val="58CA931F43934FFC9233B0279A47AF4A"/>
        <w:category>
          <w:name w:val="General"/>
          <w:gallery w:val="placeholder"/>
        </w:category>
        <w:types>
          <w:type w:val="bbPlcHdr"/>
        </w:types>
        <w:behaviors>
          <w:behavior w:val="content"/>
        </w:behaviors>
        <w:guid w:val="{67A5193B-2EBB-4990-93FC-659882C0275F}"/>
      </w:docPartPr>
      <w:docPartBody>
        <w:p w:rsidR="00D215E4" w:rsidRDefault="00FD2D9E" w:rsidP="00FD2D9E">
          <w:pPr>
            <w:pStyle w:val="58CA931F43934FFC9233B0279A47AF4A"/>
          </w:pPr>
          <w:r w:rsidRPr="00ED60DC">
            <w:rPr>
              <w:rStyle w:val="PlaceholderText"/>
            </w:rPr>
            <w:t>Click here to enter text.</w:t>
          </w:r>
        </w:p>
      </w:docPartBody>
    </w:docPart>
    <w:docPart>
      <w:docPartPr>
        <w:name w:val="07A1EC7E783F490FB9D592BDFF95DBF1"/>
        <w:category>
          <w:name w:val="General"/>
          <w:gallery w:val="placeholder"/>
        </w:category>
        <w:types>
          <w:type w:val="bbPlcHdr"/>
        </w:types>
        <w:behaviors>
          <w:behavior w:val="content"/>
        </w:behaviors>
        <w:guid w:val="{2263F71E-B99B-4AD6-A841-AD15873C0119}"/>
      </w:docPartPr>
      <w:docPartBody>
        <w:p w:rsidR="00D215E4" w:rsidRDefault="00FD2D9E" w:rsidP="00FD2D9E">
          <w:pPr>
            <w:pStyle w:val="07A1EC7E783F490FB9D592BDFF95DBF1"/>
          </w:pPr>
          <w:r w:rsidRPr="00ED60DC">
            <w:rPr>
              <w:rStyle w:val="PlaceholderText"/>
            </w:rPr>
            <w:t>Click here to enter text.</w:t>
          </w:r>
        </w:p>
      </w:docPartBody>
    </w:docPart>
    <w:docPart>
      <w:docPartPr>
        <w:name w:val="DC895ABD25AF4888A604AE9143FA147F"/>
        <w:category>
          <w:name w:val="General"/>
          <w:gallery w:val="placeholder"/>
        </w:category>
        <w:types>
          <w:type w:val="bbPlcHdr"/>
        </w:types>
        <w:behaviors>
          <w:behavior w:val="content"/>
        </w:behaviors>
        <w:guid w:val="{8689946F-89FE-45E1-A4C4-BBC3C35CA1BB}"/>
      </w:docPartPr>
      <w:docPartBody>
        <w:p w:rsidR="00D215E4" w:rsidRDefault="00FD2D9E" w:rsidP="00FD2D9E">
          <w:pPr>
            <w:pStyle w:val="DC895ABD25AF4888A604AE9143FA147F"/>
          </w:pPr>
          <w:r w:rsidRPr="00ED60DC">
            <w:rPr>
              <w:rStyle w:val="PlaceholderText"/>
            </w:rPr>
            <w:t>Click here to enter text.</w:t>
          </w:r>
        </w:p>
      </w:docPartBody>
    </w:docPart>
    <w:docPart>
      <w:docPartPr>
        <w:name w:val="E2CFD5D7DF3646F28F1C149AD5D44CBE"/>
        <w:category>
          <w:name w:val="General"/>
          <w:gallery w:val="placeholder"/>
        </w:category>
        <w:types>
          <w:type w:val="bbPlcHdr"/>
        </w:types>
        <w:behaviors>
          <w:behavior w:val="content"/>
        </w:behaviors>
        <w:guid w:val="{72E632A1-D9E6-4374-9061-7B7A97694B48}"/>
      </w:docPartPr>
      <w:docPartBody>
        <w:p w:rsidR="00D215E4" w:rsidRDefault="00FD2D9E" w:rsidP="00FD2D9E">
          <w:pPr>
            <w:pStyle w:val="E2CFD5D7DF3646F28F1C149AD5D44CBE"/>
          </w:pPr>
          <w:r w:rsidRPr="00ED60DC">
            <w:rPr>
              <w:rStyle w:val="PlaceholderText"/>
            </w:rPr>
            <w:t>Click here to enter text.</w:t>
          </w:r>
        </w:p>
      </w:docPartBody>
    </w:docPart>
    <w:docPart>
      <w:docPartPr>
        <w:name w:val="41D27457D8364110B81532AC4993D911"/>
        <w:category>
          <w:name w:val="General"/>
          <w:gallery w:val="placeholder"/>
        </w:category>
        <w:types>
          <w:type w:val="bbPlcHdr"/>
        </w:types>
        <w:behaviors>
          <w:behavior w:val="content"/>
        </w:behaviors>
        <w:guid w:val="{B51C3879-3E51-435E-AF5E-39E11B4972B8}"/>
      </w:docPartPr>
      <w:docPartBody>
        <w:p w:rsidR="00C96083" w:rsidRDefault="00D215E4" w:rsidP="00D215E4">
          <w:pPr>
            <w:pStyle w:val="41D27457D8364110B81532AC4993D911"/>
          </w:pPr>
          <w:r w:rsidRPr="00ED60D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D9E"/>
    <w:rsid w:val="00466013"/>
    <w:rsid w:val="004A400A"/>
    <w:rsid w:val="005335E3"/>
    <w:rsid w:val="00871FBF"/>
    <w:rsid w:val="00973985"/>
    <w:rsid w:val="00995FE6"/>
    <w:rsid w:val="009C597F"/>
    <w:rsid w:val="00C42EA4"/>
    <w:rsid w:val="00C96083"/>
    <w:rsid w:val="00D215E4"/>
    <w:rsid w:val="00FD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5E4"/>
    <w:rPr>
      <w:color w:val="808080"/>
    </w:rPr>
  </w:style>
  <w:style w:type="paragraph" w:customStyle="1" w:styleId="0F40CB0AB2B14BA9960B6EAF9F8F7518">
    <w:name w:val="0F40CB0AB2B14BA9960B6EAF9F8F7518"/>
    <w:rsid w:val="00FD2D9E"/>
  </w:style>
  <w:style w:type="paragraph" w:customStyle="1" w:styleId="E649A9893AF4486A82C4498EAB21DC92">
    <w:name w:val="E649A9893AF4486A82C4498EAB21DC92"/>
    <w:rsid w:val="00FD2D9E"/>
  </w:style>
  <w:style w:type="paragraph" w:customStyle="1" w:styleId="F0FEFC547DE04A1CAB3A01C0A88D876C">
    <w:name w:val="F0FEFC547DE04A1CAB3A01C0A88D876C"/>
    <w:rsid w:val="00FD2D9E"/>
  </w:style>
  <w:style w:type="paragraph" w:customStyle="1" w:styleId="A059E1F7C54149A1B965D2B1F7B88D70">
    <w:name w:val="A059E1F7C54149A1B965D2B1F7B88D70"/>
    <w:rsid w:val="00FD2D9E"/>
  </w:style>
  <w:style w:type="paragraph" w:customStyle="1" w:styleId="021655E1C153430C89B2C98B6D555074">
    <w:name w:val="021655E1C153430C89B2C98B6D555074"/>
    <w:rsid w:val="00FD2D9E"/>
  </w:style>
  <w:style w:type="paragraph" w:customStyle="1" w:styleId="58CA931F43934FFC9233B0279A47AF4A">
    <w:name w:val="58CA931F43934FFC9233B0279A47AF4A"/>
    <w:rsid w:val="00FD2D9E"/>
  </w:style>
  <w:style w:type="paragraph" w:customStyle="1" w:styleId="07A1EC7E783F490FB9D592BDFF95DBF1">
    <w:name w:val="07A1EC7E783F490FB9D592BDFF95DBF1"/>
    <w:rsid w:val="00FD2D9E"/>
  </w:style>
  <w:style w:type="paragraph" w:customStyle="1" w:styleId="DC895ABD25AF4888A604AE9143FA147F">
    <w:name w:val="DC895ABD25AF4888A604AE9143FA147F"/>
    <w:rsid w:val="00FD2D9E"/>
  </w:style>
  <w:style w:type="paragraph" w:customStyle="1" w:styleId="E2CFD5D7DF3646F28F1C149AD5D44CBE">
    <w:name w:val="E2CFD5D7DF3646F28F1C149AD5D44CBE"/>
    <w:rsid w:val="00FD2D9E"/>
  </w:style>
  <w:style w:type="paragraph" w:customStyle="1" w:styleId="AEAFDEEE2B5A498D9F7757FD53645139">
    <w:name w:val="AEAFDEEE2B5A498D9F7757FD53645139"/>
    <w:rsid w:val="00FD2D9E"/>
  </w:style>
  <w:style w:type="paragraph" w:customStyle="1" w:styleId="41D27457D8364110B81532AC4993D911">
    <w:name w:val="41D27457D8364110B81532AC4993D911"/>
    <w:rsid w:val="00D215E4"/>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31ac4a8-c081-46bd-9fc0-936c50f9d96d">
      <UserInfo>
        <DisplayName>Sahota, Khushwant</DisplayName>
        <AccountId>91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1EA38281A861439EE332E2194BDE1F" ma:contentTypeVersion="4" ma:contentTypeDescription="Create a new document." ma:contentTypeScope="" ma:versionID="dab1ee1eb29a0b6183ad9a8ee0de83fa">
  <xsd:schema xmlns:xsd="http://www.w3.org/2001/XMLSchema" xmlns:xs="http://www.w3.org/2001/XMLSchema" xmlns:p="http://schemas.microsoft.com/office/2006/metadata/properties" xmlns:ns2="b31ac4a8-c081-46bd-9fc0-936c50f9d96d" xmlns:ns3="f00cfb01-86bb-4dad-ac00-29c6040a52bd" targetNamespace="http://schemas.microsoft.com/office/2006/metadata/properties" ma:root="true" ma:fieldsID="bace54460ef9f61527dbfc20576b1bf1" ns2:_="" ns3:_="">
    <xsd:import namespace="b31ac4a8-c081-46bd-9fc0-936c50f9d96d"/>
    <xsd:import namespace="f00cfb01-86bb-4dad-ac00-29c6040a52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ac4a8-c081-46bd-9fc0-936c50f9d9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0cfb01-86bb-4dad-ac00-29c6040a52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93E33-4790-4928-8791-1DDE42A6D6BD}">
  <ds:schemaRefs>
    <ds:schemaRef ds:uri="http://schemas.microsoft.com/sharepoint/v3/contenttype/forms"/>
  </ds:schemaRefs>
</ds:datastoreItem>
</file>

<file path=customXml/itemProps2.xml><?xml version="1.0" encoding="utf-8"?>
<ds:datastoreItem xmlns:ds="http://schemas.openxmlformats.org/officeDocument/2006/customXml" ds:itemID="{1092FE32-71E7-44A9-A497-3629B02EE6AA}">
  <ds:schemaRefs>
    <ds:schemaRef ds:uri="b31ac4a8-c081-46bd-9fc0-936c50f9d96d"/>
    <ds:schemaRef ds:uri="f00cfb01-86bb-4dad-ac00-29c6040a52bd"/>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B80AAD6-99C1-4450-B52C-C669D0404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ac4a8-c081-46bd-9fc0-936c50f9d96d"/>
    <ds:schemaRef ds:uri="f00cfb01-86bb-4dad-ac00-29c6040a5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6AA5CC-544D-472A-BE2D-C9040ADA9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2893</Words>
  <Characters>15930</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[Insert Hospital Name/Logo]</vt:lpstr>
    </vt:vector>
  </TitlesOfParts>
  <Company>Aspect</Company>
  <LinksUpToDate>false</LinksUpToDate>
  <CharactersWithSpaces>18786</CharactersWithSpaces>
  <SharedDoc>false</SharedDoc>
  <HLinks>
    <vt:vector size="12" baseType="variant">
      <vt:variant>
        <vt:i4>851974</vt:i4>
      </vt:variant>
      <vt:variant>
        <vt:i4>3</vt:i4>
      </vt:variant>
      <vt:variant>
        <vt:i4>0</vt:i4>
      </vt:variant>
      <vt:variant>
        <vt:i4>5</vt:i4>
      </vt:variant>
      <vt:variant>
        <vt:lpwstr>http://health.gov.on.ca/en/pro/programs/ecfa/legislation/performancecomp/update.aspx</vt:lpwstr>
      </vt:variant>
      <vt:variant>
        <vt:lpwstr/>
      </vt:variant>
      <vt:variant>
        <vt:i4>5963886</vt:i4>
      </vt:variant>
      <vt:variant>
        <vt:i4>0</vt:i4>
      </vt:variant>
      <vt:variant>
        <vt:i4>0</vt:i4>
      </vt:variant>
      <vt:variant>
        <vt:i4>5</vt:i4>
      </vt:variant>
      <vt:variant>
        <vt:lpwstr>http://www.health.gov.on.ca/en/pro/programs/ecfa/legislation/quality_improve.aspx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Name/Logo]</dc:title>
  <dc:subject/>
  <dc:creator>Deanna Tosto</dc:creator>
  <cp:keywords/>
  <dc:description/>
  <cp:lastModifiedBy>Kelly Binette</cp:lastModifiedBy>
  <cp:revision>2</cp:revision>
  <cp:lastPrinted>2020-02-21T20:53:00Z</cp:lastPrinted>
  <dcterms:created xsi:type="dcterms:W3CDTF">2020-02-25T14:32:00Z</dcterms:created>
  <dcterms:modified xsi:type="dcterms:W3CDTF">2020-02-25T14:32:00Z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0x010100CA1EA38281A861439EE332E2194BDE1F</vt:lpwstr>
  </property>
</Properties>
</file>